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:rsidR="000D6750" w:rsidRPr="000D6750" w:rsidRDefault="000D6750" w:rsidP="000D67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 </w:t>
      </w:r>
      <w:r w:rsidR="005272DC" w:rsidRPr="000D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ОБЩЕРАЗВИВАЮЩАЯ </w:t>
      </w:r>
    </w:p>
    <w:p w:rsidR="000D6750" w:rsidRPr="000D6750" w:rsidRDefault="005272DC" w:rsidP="000D675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</w:t>
      </w:r>
      <w:r w:rsidR="000D6750" w:rsidRPr="000D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ХОРЕОГРАФИЧЕСКОГО ИСКУССТВА </w:t>
      </w:r>
    </w:p>
    <w:p w:rsid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ХОРЕОГРАФИИ»</w:t>
      </w:r>
    </w:p>
    <w:p w:rsid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:rsidR="000D6750" w:rsidRPr="000D6750" w:rsidRDefault="0022738A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ГИМНАСТИКА</w:t>
      </w:r>
    </w:p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0D6750">
        <w:rPr>
          <w:rFonts w:ascii="Times New Roman" w:eastAsia="Times New Roman" w:hAnsi="Times New Roman" w:cs="Times New Roman"/>
          <w:sz w:val="24"/>
          <w:szCs w:val="24"/>
        </w:rPr>
        <w:t xml:space="preserve"> -летний срок обучения)</w:t>
      </w:r>
    </w:p>
    <w:p w:rsidR="000D6750" w:rsidRPr="000D6750" w:rsidRDefault="000D6750" w:rsidP="000D67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D6750" w:rsidRPr="000D6750" w:rsidRDefault="000D6750" w:rsidP="000D67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0D6750" w:rsidRPr="000D6750" w:rsidRDefault="000D6750" w:rsidP="000D6750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Default="000D6750" w:rsidP="000D6750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750">
        <w:rPr>
          <w:rFonts w:ascii="Times New Roman" w:eastAsia="Times New Roman" w:hAnsi="Times New Roman" w:cs="Times New Roman"/>
          <w:sz w:val="24"/>
          <w:szCs w:val="24"/>
        </w:rPr>
        <w:t>с. Кунашак 2021г.</w:t>
      </w:r>
    </w:p>
    <w:p w:rsidR="000D6750" w:rsidRPr="000D6750" w:rsidRDefault="00954B4F" w:rsidP="000D675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-415925</wp:posOffset>
            </wp:positionV>
            <wp:extent cx="7482840" cy="10372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750" w:rsidRPr="000D6750" w:rsidRDefault="000D6750" w:rsidP="000D6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D6750">
        <w:rPr>
          <w:rFonts w:ascii="Times New Roman" w:eastAsia="Times New Roman" w:hAnsi="Times New Roman" w:cs="Times New Roman"/>
          <w:sz w:val="24"/>
          <w:szCs w:val="28"/>
        </w:rPr>
        <w:lastRenderedPageBreak/>
        <w:t>Содержание</w:t>
      </w:r>
    </w:p>
    <w:p w:rsidR="000D6750" w:rsidRPr="000D6750" w:rsidRDefault="000D6750" w:rsidP="000D6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954B4F" w:rsidRPr="000D6750" w:rsidTr="000D6750">
        <w:tc>
          <w:tcPr>
            <w:tcW w:w="9039" w:type="dxa"/>
            <w:hideMark/>
          </w:tcPr>
          <w:p w:rsidR="000D6750" w:rsidRPr="000D6750" w:rsidRDefault="000D6750" w:rsidP="000D6750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675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Пояснительная записка……………………………………………………………………</w:t>
            </w:r>
            <w:r w:rsid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..</w:t>
            </w:r>
          </w:p>
        </w:tc>
        <w:tc>
          <w:tcPr>
            <w:tcW w:w="525" w:type="dxa"/>
            <w:hideMark/>
          </w:tcPr>
          <w:p w:rsidR="000D6750" w:rsidRPr="000D6750" w:rsidRDefault="000D6750" w:rsidP="000D6750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D67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954B4F" w:rsidRPr="000D6750" w:rsidTr="000D6750">
        <w:tc>
          <w:tcPr>
            <w:tcW w:w="9039" w:type="dxa"/>
          </w:tcPr>
          <w:p w:rsidR="00954B4F" w:rsidRPr="00954B4F" w:rsidRDefault="00954B4F" w:rsidP="00954B4F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kinsoku w:val="0"/>
              <w:overflowPunct w:val="0"/>
              <w:spacing w:before="63"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Учебно-тематический план…………………………………………………………….</w:t>
            </w:r>
          </w:p>
        </w:tc>
        <w:tc>
          <w:tcPr>
            <w:tcW w:w="525" w:type="dxa"/>
          </w:tcPr>
          <w:p w:rsidR="00954B4F" w:rsidRPr="000D6750" w:rsidRDefault="00954B4F" w:rsidP="000D6750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954B4F" w:rsidRPr="000D6750" w:rsidTr="000D6750">
        <w:tc>
          <w:tcPr>
            <w:tcW w:w="9039" w:type="dxa"/>
            <w:hideMark/>
          </w:tcPr>
          <w:p w:rsidR="000D6750" w:rsidRPr="00954B4F" w:rsidRDefault="000D6750" w:rsidP="00954B4F">
            <w:pPr>
              <w:pStyle w:val="ae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Содержание учебного п</w:t>
            </w:r>
            <w:r w:rsid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редмета.………………………………………………………</w:t>
            </w:r>
          </w:p>
        </w:tc>
        <w:tc>
          <w:tcPr>
            <w:tcW w:w="525" w:type="dxa"/>
            <w:hideMark/>
          </w:tcPr>
          <w:p w:rsidR="000D6750" w:rsidRPr="000D6750" w:rsidRDefault="00954B4F" w:rsidP="00954B4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8</w:t>
            </w:r>
          </w:p>
        </w:tc>
      </w:tr>
      <w:tr w:rsidR="00954B4F" w:rsidRPr="000D6750" w:rsidTr="000D6750">
        <w:tc>
          <w:tcPr>
            <w:tcW w:w="9039" w:type="dxa"/>
            <w:hideMark/>
          </w:tcPr>
          <w:p w:rsidR="000D6750" w:rsidRPr="00954B4F" w:rsidRDefault="000D6750" w:rsidP="00954B4F">
            <w:pPr>
              <w:pStyle w:val="ae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Требования к уровню подгот</w:t>
            </w:r>
            <w:r w:rsid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овки обучающихся…………………………………….</w:t>
            </w:r>
          </w:p>
        </w:tc>
        <w:tc>
          <w:tcPr>
            <w:tcW w:w="525" w:type="dxa"/>
            <w:hideMark/>
          </w:tcPr>
          <w:p w:rsidR="000D6750" w:rsidRPr="000D6750" w:rsidRDefault="00954B4F" w:rsidP="000D6750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13</w:t>
            </w:r>
          </w:p>
        </w:tc>
      </w:tr>
      <w:tr w:rsidR="00954B4F" w:rsidRPr="000D6750" w:rsidTr="000D6750">
        <w:tc>
          <w:tcPr>
            <w:tcW w:w="9039" w:type="dxa"/>
            <w:hideMark/>
          </w:tcPr>
          <w:p w:rsidR="000D6750" w:rsidRPr="00954B4F" w:rsidRDefault="000D6750" w:rsidP="00954B4F">
            <w:pPr>
              <w:pStyle w:val="ae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Формы и методы контроля,</w:t>
            </w:r>
            <w:r w:rsid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система оценок…………………………………………</w:t>
            </w:r>
          </w:p>
        </w:tc>
        <w:tc>
          <w:tcPr>
            <w:tcW w:w="525" w:type="dxa"/>
            <w:hideMark/>
          </w:tcPr>
          <w:p w:rsidR="000D6750" w:rsidRPr="000D6750" w:rsidRDefault="00954B4F" w:rsidP="000D6750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14</w:t>
            </w:r>
          </w:p>
        </w:tc>
      </w:tr>
      <w:tr w:rsidR="00954B4F" w:rsidRPr="000D6750" w:rsidTr="000D6750">
        <w:tc>
          <w:tcPr>
            <w:tcW w:w="9039" w:type="dxa"/>
            <w:hideMark/>
          </w:tcPr>
          <w:p w:rsidR="000D6750" w:rsidRPr="00954B4F" w:rsidRDefault="000D6750" w:rsidP="00954B4F">
            <w:pPr>
              <w:pStyle w:val="ae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54B4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Методическое обеспечение учебного процесса…………………………………….</w:t>
            </w:r>
          </w:p>
        </w:tc>
        <w:tc>
          <w:tcPr>
            <w:tcW w:w="525" w:type="dxa"/>
            <w:hideMark/>
          </w:tcPr>
          <w:p w:rsidR="000D6750" w:rsidRPr="000D6750" w:rsidRDefault="00954B4F" w:rsidP="000D6750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15</w:t>
            </w:r>
          </w:p>
        </w:tc>
      </w:tr>
      <w:tr w:rsidR="00954B4F" w:rsidRPr="000D6750" w:rsidTr="000D6750">
        <w:tc>
          <w:tcPr>
            <w:tcW w:w="9039" w:type="dxa"/>
            <w:hideMark/>
          </w:tcPr>
          <w:p w:rsidR="000D6750" w:rsidRPr="000D6750" w:rsidRDefault="000D6750" w:rsidP="000D6750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675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Список литературы………………………………………………………………………..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0D6750" w:rsidRPr="000D6750" w:rsidRDefault="00954B4F" w:rsidP="000D6750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50" w:rsidRPr="000D6750" w:rsidRDefault="000D6750" w:rsidP="000D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065" w:rsidRDefault="00DA6065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0D6750" w:rsidRPr="0017495C" w:rsidRDefault="000D6750" w:rsidP="00DA6065">
      <w:pPr>
        <w:pStyle w:val="Textbody"/>
        <w:spacing w:after="283"/>
        <w:jc w:val="both"/>
        <w:rPr>
          <w:rFonts w:ascii="Times New Roman" w:hAnsi="Times New Roman"/>
          <w:sz w:val="24"/>
          <w:szCs w:val="24"/>
        </w:rPr>
      </w:pPr>
    </w:p>
    <w:p w:rsidR="00DA6065" w:rsidRDefault="00DA6065" w:rsidP="00DA6065"/>
    <w:p w:rsidR="00DA6065" w:rsidRPr="00DA6065" w:rsidRDefault="00DA6065" w:rsidP="00DA6065">
      <w:pPr>
        <w:pStyle w:val="a7"/>
        <w:spacing w:line="360" w:lineRule="auto"/>
        <w:jc w:val="center"/>
        <w:rPr>
          <w:b/>
          <w:sz w:val="24"/>
          <w:szCs w:val="24"/>
        </w:rPr>
      </w:pPr>
      <w:r w:rsidRPr="0079329D">
        <w:rPr>
          <w:b/>
          <w:sz w:val="24"/>
          <w:szCs w:val="24"/>
        </w:rPr>
        <w:lastRenderedPageBreak/>
        <w:t>Пояснительная записка</w:t>
      </w:r>
    </w:p>
    <w:p w:rsidR="00DA6065" w:rsidRPr="0017495C" w:rsidRDefault="00DA6065" w:rsidP="000D6750">
      <w:pPr>
        <w:pStyle w:val="a3"/>
        <w:spacing w:line="360" w:lineRule="auto"/>
        <w:ind w:right="20" w:firstLine="708"/>
        <w:rPr>
          <w:sz w:val="24"/>
        </w:rPr>
      </w:pPr>
      <w:r w:rsidRPr="0017495C">
        <w:rPr>
          <w:sz w:val="24"/>
        </w:rPr>
        <w:t>Программа учебного предмета «</w:t>
      </w:r>
      <w:r>
        <w:rPr>
          <w:sz w:val="24"/>
        </w:rPr>
        <w:t>Гимнастика</w:t>
      </w:r>
      <w:r w:rsidRPr="0017495C">
        <w:rPr>
          <w:sz w:val="24"/>
        </w:rPr>
        <w:t xml:space="preserve">» разработана на основе </w:t>
      </w:r>
      <w:r>
        <w:rPr>
          <w:sz w:val="24"/>
        </w:rPr>
        <w:t xml:space="preserve">дополнительной </w:t>
      </w:r>
      <w:r w:rsidR="009A452A">
        <w:rPr>
          <w:sz w:val="24"/>
        </w:rPr>
        <w:t>общеразвивающей</w:t>
      </w:r>
      <w:r w:rsidR="009A452A" w:rsidRPr="0017495C">
        <w:rPr>
          <w:sz w:val="24"/>
        </w:rPr>
        <w:t xml:space="preserve"> </w:t>
      </w:r>
      <w:r w:rsidRPr="0017495C">
        <w:rPr>
          <w:sz w:val="24"/>
        </w:rPr>
        <w:t xml:space="preserve">образовательной программе в области </w:t>
      </w:r>
      <w:r w:rsidR="009A452A">
        <w:rPr>
          <w:sz w:val="24"/>
        </w:rPr>
        <w:t xml:space="preserve">хореографического </w:t>
      </w:r>
      <w:r>
        <w:rPr>
          <w:sz w:val="24"/>
        </w:rPr>
        <w:t>искусства.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Полноценная подготовка учащихся предполагает высокую степень гибкости тела и умение управлять своими движениями.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bookmarkStart w:id="0" w:name="_GoBack"/>
      <w:bookmarkEnd w:id="0"/>
      <w:r w:rsidRPr="0079329D">
        <w:rPr>
          <w:iCs/>
          <w:sz w:val="24"/>
          <w:szCs w:val="24"/>
        </w:rPr>
        <w:t>Для развития данных качеств в программу обучения вводится учебный предмет «Гимнастика», задача которого состоит в том, чтобы с помощью специальных упражнений подготовить обучающихся к успешному освоению движений классического танца.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Основное достоинство гимнастики, как средства физического воспитания обучающихся, заключается в том, что она располагает большим разнообразием физических упражнений и методов, при помощи которых можно оказывать положительное воздействие на организм ребенка, способствовать развитию двигательного аппарата и формировать необходимые двигательные навыки.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Учитывая физиологические особенности организма человека, занятия балетной гимнастикой необходимо начинать с раннего возраста, когда костно-мышечный аппарат ребенка уже достаточно окреп для физических нагрузок, но еще гибкий и восприимчивый для развития необходимых навыков и умений в области хореографии.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За время обучения организм ребенка привыкает к физическим упражнениям, развивается, закрепляется гибкость, координация, точность движений тела.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Важным элементом занятий является наличие музыкального сопровождения. Это создает особую атмосферу в классе, воспитывая музыкальность и выразительность исполнения сложных упражнений. Такое исполнение уводит от сухого исполнительства и помогает большей свободе при выполнении движений.</w:t>
      </w:r>
    </w:p>
    <w:p w:rsidR="00DA6065" w:rsidRPr="0017495C" w:rsidRDefault="00DA6065" w:rsidP="000D6750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7495C">
        <w:rPr>
          <w:rFonts w:ascii="Times New Roman" w:hAnsi="Times New Roman"/>
          <w:szCs w:val="24"/>
          <w:lang w:val="ru-RU"/>
        </w:rPr>
        <w:t xml:space="preserve">Программа предназначена для детей с 8 до 11 лет. Срок освоения программы для детей, поступивших в образовательное учреждение в первый класс в возрасте от 6,5 </w:t>
      </w:r>
      <w:r>
        <w:rPr>
          <w:rFonts w:ascii="Times New Roman" w:hAnsi="Times New Roman"/>
          <w:szCs w:val="24"/>
          <w:lang w:val="ru-RU"/>
        </w:rPr>
        <w:t>до 9 лет, составляет 2 года (с 1 по 2</w:t>
      </w:r>
      <w:r w:rsidRPr="0017495C">
        <w:rPr>
          <w:rFonts w:ascii="Times New Roman" w:hAnsi="Times New Roman"/>
          <w:szCs w:val="24"/>
          <w:lang w:val="ru-RU"/>
        </w:rPr>
        <w:t xml:space="preserve"> класс). Продолжительность учебных занятий с первого по третий годы обучения составляет 35 недель в год.</w:t>
      </w:r>
    </w:p>
    <w:p w:rsidR="00DA6065" w:rsidRDefault="00DA6065" w:rsidP="000D6750">
      <w:pPr>
        <w:pStyle w:val="a3"/>
        <w:spacing w:line="360" w:lineRule="auto"/>
        <w:ind w:right="20" w:firstLine="708"/>
        <w:rPr>
          <w:sz w:val="24"/>
        </w:rPr>
      </w:pPr>
      <w:r w:rsidRPr="00DA6065">
        <w:rPr>
          <w:rStyle w:val="4"/>
          <w:b w:val="0"/>
          <w:i w:val="0"/>
          <w:sz w:val="24"/>
        </w:rPr>
        <w:t>Объем учебного времени</w:t>
      </w:r>
      <w:r w:rsidRPr="00DA6065">
        <w:rPr>
          <w:rStyle w:val="4"/>
          <w:i w:val="0"/>
          <w:sz w:val="24"/>
        </w:rPr>
        <w:t>,</w:t>
      </w:r>
      <w:r w:rsidRPr="0017495C">
        <w:rPr>
          <w:sz w:val="24"/>
        </w:rPr>
        <w:t xml:space="preserve"> предусмотренный учебным планом ДШИ на реализацию предмета - </w:t>
      </w:r>
      <w:r>
        <w:rPr>
          <w:sz w:val="24"/>
        </w:rPr>
        <w:t>70</w:t>
      </w:r>
      <w:r w:rsidRPr="0017495C">
        <w:rPr>
          <w:sz w:val="24"/>
        </w:rPr>
        <w:t xml:space="preserve"> аудиторных часов. Самостоятельная работа по учебному предмету «</w:t>
      </w:r>
      <w:r w:rsidR="00E81945">
        <w:rPr>
          <w:sz w:val="24"/>
        </w:rPr>
        <w:t>Гимнастика</w:t>
      </w:r>
      <w:r w:rsidRPr="0017495C">
        <w:rPr>
          <w:sz w:val="24"/>
        </w:rPr>
        <w:t>» не предусмотрена.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Форма проведения учебных аудиторных занятий: мелкогрупповая (от 4 до 10 человек), продолжительность урока – 40 минут.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lastRenderedPageBreak/>
        <w:t>Мелкогрупповая форма позволяет преподавателю лучше узнать учеников, их возможности, трудоспособность, эмоционально-психологические особенности.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b/>
          <w:iCs/>
          <w:sz w:val="24"/>
          <w:szCs w:val="24"/>
        </w:rPr>
      </w:pPr>
      <w:r w:rsidRPr="0079329D">
        <w:rPr>
          <w:b/>
          <w:iCs/>
          <w:sz w:val="24"/>
          <w:szCs w:val="24"/>
        </w:rPr>
        <w:t>Цель учебного предмета: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обучение и овладение обучающимися специальными знаниями и навыками двигательной активности, развивающими гибкость, выносливость, быстроту и координацию движений, способствующими успешному освоению технически сложных движений.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b/>
          <w:iCs/>
          <w:sz w:val="24"/>
          <w:szCs w:val="24"/>
        </w:rPr>
      </w:pPr>
      <w:r w:rsidRPr="0079329D">
        <w:rPr>
          <w:b/>
          <w:iCs/>
          <w:sz w:val="24"/>
          <w:szCs w:val="24"/>
        </w:rPr>
        <w:t>Задачи учебного предмета: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овладеть знаниями о строении и функциях человеческого тела;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обучить приемам правильного дыхания;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обучить комплексу упражнений, способствующих развитию двигательного аппарата ребенка;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обогатить словарный запас учащихся в области специальных знаний;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формировать у детей привычки к сознательному изучению движений и освоению знаний, необходимых для дальнейшей работы;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развить способности к анализу двигательной активности и координации своего организма;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воспитать организованность, дисциплинированность, четкость, аккуратность;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воспитать важнейшие психофизические качества двигательного аппарата в сочетании с моральными и волевыми качествами личности – силы, выносливости, ловкости, быстроты, координации.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Учебный предмет «Гимнастика» неразрывно связан с учебным предметом "Классический танец</w:t>
      </w:r>
      <w:r>
        <w:rPr>
          <w:iCs/>
          <w:sz w:val="24"/>
          <w:szCs w:val="24"/>
        </w:rPr>
        <w:t>».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Программа содержит следующие разделы: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– сведения о затратах учебного времени, предусмотренного на освоение учебного предмета;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– распределение учебного материала по годам обучения;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– описание дидактических единиц учебного предмета;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– требования к уровню подготовки обучающихся;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– формы и методы контроля, система оценок;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– методическое обеспечение учебного процесса.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A6065" w:rsidRPr="0079329D" w:rsidRDefault="00DA6065" w:rsidP="00DA6065">
      <w:pPr>
        <w:pStyle w:val="a7"/>
        <w:spacing w:line="360" w:lineRule="auto"/>
        <w:ind w:firstLine="709"/>
        <w:jc w:val="both"/>
        <w:rPr>
          <w:iCs/>
          <w:sz w:val="24"/>
          <w:szCs w:val="24"/>
        </w:rPr>
      </w:pPr>
      <w:r w:rsidRPr="0079329D">
        <w:rPr>
          <w:iCs/>
          <w:sz w:val="24"/>
          <w:szCs w:val="24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методы организации учебной деятельности (словесный, наглядный, практический);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метод стимулирования и мотивации (формирование интереса ребенка);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метод активного обучения (формирование творческих способностей ребенка);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iCs/>
          <w:sz w:val="24"/>
          <w:szCs w:val="24"/>
        </w:rPr>
      </w:pPr>
      <w:r w:rsidRPr="0079329D">
        <w:rPr>
          <w:rFonts w:eastAsia="SymbolMT"/>
          <w:iCs/>
          <w:sz w:val="24"/>
          <w:szCs w:val="24"/>
        </w:rPr>
        <w:t xml:space="preserve">– </w:t>
      </w:r>
      <w:r w:rsidRPr="0079329D">
        <w:rPr>
          <w:iCs/>
          <w:sz w:val="24"/>
          <w:szCs w:val="24"/>
        </w:rPr>
        <w:t>репродуктивный метод (неоднократное воспроизведение полученных знаний, умений, навыков);</w:t>
      </w:r>
    </w:p>
    <w:p w:rsidR="00DA6065" w:rsidRPr="0079329D" w:rsidRDefault="00DA6065" w:rsidP="00DA6065">
      <w:pPr>
        <w:pStyle w:val="a7"/>
        <w:spacing w:line="360" w:lineRule="auto"/>
        <w:ind w:firstLine="709"/>
        <w:jc w:val="both"/>
        <w:rPr>
          <w:iCs/>
          <w:color w:val="00000A"/>
          <w:sz w:val="24"/>
          <w:szCs w:val="24"/>
        </w:rPr>
      </w:pPr>
      <w:r w:rsidRPr="0079329D">
        <w:rPr>
          <w:iCs/>
          <w:color w:val="00000A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iCs/>
          <w:color w:val="00000A"/>
          <w:sz w:val="24"/>
          <w:szCs w:val="24"/>
        </w:rPr>
      </w:pPr>
      <w:r w:rsidRPr="0079329D">
        <w:rPr>
          <w:iCs/>
          <w:color w:val="00000A"/>
          <w:sz w:val="24"/>
          <w:szCs w:val="24"/>
        </w:rPr>
        <w:t>Учебные аудитории для мелкогрупповых занятий по учебному предмету «Гимнастика» оборудованы балетными станками и зеркалами. Для проведения занятий имеется музыкальный инст</w:t>
      </w:r>
      <w:r>
        <w:rPr>
          <w:iCs/>
          <w:color w:val="00000A"/>
          <w:sz w:val="24"/>
          <w:szCs w:val="24"/>
        </w:rPr>
        <w:t>румент.</w:t>
      </w:r>
    </w:p>
    <w:p w:rsidR="00DA6065" w:rsidRDefault="00DA6065" w:rsidP="00DA6065">
      <w:pPr>
        <w:pStyle w:val="a7"/>
        <w:spacing w:line="360" w:lineRule="auto"/>
        <w:jc w:val="both"/>
        <w:rPr>
          <w:iCs/>
          <w:color w:val="00000A"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jc w:val="center"/>
        <w:rPr>
          <w:b/>
          <w:iCs/>
          <w:color w:val="00000A"/>
          <w:sz w:val="24"/>
          <w:szCs w:val="24"/>
        </w:rPr>
      </w:pPr>
      <w:r>
        <w:rPr>
          <w:b/>
          <w:iCs/>
          <w:color w:val="00000A"/>
          <w:sz w:val="24"/>
          <w:szCs w:val="24"/>
          <w:lang w:val="en-US"/>
        </w:rPr>
        <w:t>I</w:t>
      </w:r>
      <w:r w:rsidRPr="0079329D">
        <w:rPr>
          <w:b/>
          <w:iCs/>
          <w:color w:val="00000A"/>
          <w:sz w:val="24"/>
          <w:szCs w:val="24"/>
        </w:rPr>
        <w:t>. Учебно-тематический план</w:t>
      </w:r>
    </w:p>
    <w:p w:rsidR="00DA6065" w:rsidRPr="0079329D" w:rsidRDefault="00DA6065" w:rsidP="00DA6065">
      <w:pPr>
        <w:pStyle w:val="a7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9329D">
        <w:rPr>
          <w:b/>
          <w:iCs/>
          <w:color w:val="00000A"/>
          <w:sz w:val="24"/>
          <w:szCs w:val="24"/>
        </w:rPr>
        <w:t>1 класс</w:t>
      </w:r>
    </w:p>
    <w:tbl>
      <w:tblPr>
        <w:tblW w:w="9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55"/>
        <w:gridCol w:w="1807"/>
        <w:gridCol w:w="1984"/>
        <w:gridCol w:w="2357"/>
      </w:tblGrid>
      <w:tr w:rsidR="00DA6065" w:rsidRPr="0079329D" w:rsidTr="00AF75D7">
        <w:trPr>
          <w:trHeight w:val="419"/>
        </w:trPr>
        <w:tc>
          <w:tcPr>
            <w:tcW w:w="758" w:type="dxa"/>
            <w:vMerge w:val="restart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2255" w:type="dxa"/>
            <w:vMerge w:val="restart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807" w:type="dxa"/>
            <w:vMerge w:val="restart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4341" w:type="dxa"/>
            <w:gridSpan w:val="2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AF75D7" w:rsidRPr="0079329D" w:rsidTr="00AF75D7">
        <w:trPr>
          <w:trHeight w:val="144"/>
        </w:trPr>
        <w:tc>
          <w:tcPr>
            <w:tcW w:w="758" w:type="dxa"/>
            <w:vMerge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55" w:type="dxa"/>
            <w:vMerge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07" w:type="dxa"/>
            <w:vMerge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235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AF75D7" w:rsidRPr="0079329D" w:rsidTr="00AF75D7">
        <w:trPr>
          <w:trHeight w:val="404"/>
        </w:trPr>
        <w:tc>
          <w:tcPr>
            <w:tcW w:w="9161" w:type="dxa"/>
            <w:gridSpan w:val="5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79329D">
              <w:rPr>
                <w:rFonts w:ascii="Times New Roman" w:hAnsi="Times New Roman"/>
                <w:b/>
                <w:szCs w:val="24"/>
              </w:rPr>
              <w:t>I</w:t>
            </w: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AF75D7" w:rsidRPr="0079329D" w:rsidTr="00AF75D7">
        <w:trPr>
          <w:trHeight w:val="1995"/>
        </w:trPr>
        <w:tc>
          <w:tcPr>
            <w:tcW w:w="75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2255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Информационная беседа о строении человеческого тела, основные термины учебного предмета «Гимнастика»</w:t>
            </w:r>
          </w:p>
        </w:tc>
        <w:tc>
          <w:tcPr>
            <w:tcW w:w="180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35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AF75D7" w:rsidRPr="0079329D" w:rsidTr="00AF75D7">
        <w:trPr>
          <w:trHeight w:val="539"/>
        </w:trPr>
        <w:tc>
          <w:tcPr>
            <w:tcW w:w="758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Разминочный комплекс упражнений по кругу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F75D7" w:rsidRPr="0079329D" w:rsidTr="00AF75D7">
        <w:trPr>
          <w:trHeight w:val="317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Разминочный комплекс упражнений на середине зала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7</w:t>
            </w:r>
          </w:p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F75D7" w:rsidRPr="0079329D" w:rsidTr="00AF75D7">
        <w:trPr>
          <w:trHeight w:val="419"/>
        </w:trPr>
        <w:tc>
          <w:tcPr>
            <w:tcW w:w="9161" w:type="dxa"/>
            <w:gridSpan w:val="5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79329D">
              <w:rPr>
                <w:rFonts w:ascii="Times New Roman" w:hAnsi="Times New Roman"/>
                <w:b/>
                <w:szCs w:val="24"/>
              </w:rPr>
              <w:t>II</w:t>
            </w: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>. Основная часть</w:t>
            </w:r>
          </w:p>
        </w:tc>
      </w:tr>
      <w:tr w:rsidR="00AF75D7" w:rsidRPr="0079329D" w:rsidTr="00AF75D7">
        <w:trPr>
          <w:trHeight w:val="809"/>
        </w:trPr>
        <w:tc>
          <w:tcPr>
            <w:tcW w:w="75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2255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80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</w:tcPr>
          <w:p w:rsidR="00AF75D7" w:rsidRPr="00AF75D7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357" w:type="dxa"/>
          </w:tcPr>
          <w:p w:rsidR="00AF75D7" w:rsidRPr="00AF75D7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AF75D7" w:rsidRPr="0079329D" w:rsidTr="00AF75D7">
        <w:trPr>
          <w:trHeight w:val="823"/>
        </w:trPr>
        <w:tc>
          <w:tcPr>
            <w:tcW w:w="75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9329D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80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</w:tcPr>
          <w:p w:rsidR="00AF75D7" w:rsidRPr="00AF75D7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357" w:type="dxa"/>
          </w:tcPr>
          <w:p w:rsidR="00AF75D7" w:rsidRPr="00AF75D7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DA6065" w:rsidRPr="0079329D" w:rsidTr="00AF75D7">
        <w:trPr>
          <w:trHeight w:val="419"/>
        </w:trPr>
        <w:tc>
          <w:tcPr>
            <w:tcW w:w="9161" w:type="dxa"/>
            <w:gridSpan w:val="5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79329D">
              <w:rPr>
                <w:rFonts w:ascii="Times New Roman" w:hAnsi="Times New Roman"/>
                <w:b/>
                <w:szCs w:val="24"/>
              </w:rPr>
              <w:t>III</w:t>
            </w: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>. Заключительная часть</w:t>
            </w:r>
          </w:p>
        </w:tc>
      </w:tr>
      <w:tr w:rsidR="00AF75D7" w:rsidRPr="0079329D" w:rsidTr="00AF75D7">
        <w:trPr>
          <w:trHeight w:val="823"/>
        </w:trPr>
        <w:tc>
          <w:tcPr>
            <w:tcW w:w="75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3.1</w:t>
            </w:r>
          </w:p>
        </w:tc>
        <w:tc>
          <w:tcPr>
            <w:tcW w:w="2255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Акробатические упражнения</w:t>
            </w:r>
          </w:p>
        </w:tc>
        <w:tc>
          <w:tcPr>
            <w:tcW w:w="180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35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AF75D7" w:rsidRPr="0079329D" w:rsidTr="00AF75D7">
        <w:trPr>
          <w:trHeight w:val="290"/>
        </w:trPr>
        <w:tc>
          <w:tcPr>
            <w:tcW w:w="758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Упражнения в парах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AF75D7" w:rsidRPr="0079329D" w:rsidTr="00AF75D7">
        <w:trPr>
          <w:trHeight w:val="263"/>
        </w:trPr>
        <w:tc>
          <w:tcPr>
            <w:tcW w:w="758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E81945" w:rsidRPr="0079329D" w:rsidTr="00730C71">
        <w:trPr>
          <w:trHeight w:val="823"/>
        </w:trPr>
        <w:tc>
          <w:tcPr>
            <w:tcW w:w="4820" w:type="dxa"/>
            <w:gridSpan w:val="3"/>
          </w:tcPr>
          <w:p w:rsidR="00E81945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4341" w:type="dxa"/>
            <w:gridSpan w:val="2"/>
          </w:tcPr>
          <w:p w:rsidR="00E81945" w:rsidRPr="0079329D" w:rsidRDefault="00E81945" w:rsidP="00E8194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</w:tr>
    </w:tbl>
    <w:p w:rsidR="00DA6065" w:rsidRPr="0079329D" w:rsidRDefault="00DA6065" w:rsidP="00DA6065">
      <w:pPr>
        <w:pStyle w:val="a7"/>
        <w:spacing w:line="360" w:lineRule="auto"/>
        <w:ind w:left="1080"/>
        <w:jc w:val="both"/>
        <w:rPr>
          <w:b/>
          <w:iCs/>
          <w:color w:val="00000A"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jc w:val="both"/>
        <w:rPr>
          <w:b/>
          <w:iCs/>
          <w:color w:val="00000A"/>
          <w:sz w:val="24"/>
          <w:szCs w:val="24"/>
        </w:rPr>
      </w:pPr>
    </w:p>
    <w:p w:rsidR="00DA6065" w:rsidRDefault="00DA6065" w:rsidP="00DA6065">
      <w:pPr>
        <w:pStyle w:val="a7"/>
        <w:spacing w:line="360" w:lineRule="auto"/>
        <w:jc w:val="both"/>
        <w:rPr>
          <w:b/>
          <w:iCs/>
          <w:color w:val="00000A"/>
          <w:sz w:val="24"/>
          <w:szCs w:val="24"/>
          <w:lang w:val="en-US"/>
        </w:rPr>
      </w:pPr>
    </w:p>
    <w:p w:rsidR="00DA6065" w:rsidRPr="0079329D" w:rsidRDefault="00DA6065" w:rsidP="00DA6065">
      <w:pPr>
        <w:pStyle w:val="a7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9329D">
        <w:rPr>
          <w:b/>
          <w:iCs/>
          <w:color w:val="00000A"/>
          <w:sz w:val="24"/>
          <w:szCs w:val="24"/>
        </w:rPr>
        <w:t>2 класс</w:t>
      </w:r>
    </w:p>
    <w:p w:rsidR="00DA6065" w:rsidRPr="0079329D" w:rsidRDefault="00DA6065" w:rsidP="00DA6065">
      <w:pPr>
        <w:pStyle w:val="a7"/>
        <w:spacing w:line="360" w:lineRule="auto"/>
        <w:ind w:left="1080"/>
        <w:jc w:val="both"/>
        <w:rPr>
          <w:b/>
          <w:iCs/>
          <w:color w:val="00000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66"/>
        <w:gridCol w:w="1473"/>
        <w:gridCol w:w="2177"/>
        <w:gridCol w:w="2410"/>
      </w:tblGrid>
      <w:tr w:rsidR="00DA6065" w:rsidRPr="0079329D" w:rsidTr="00AF75D7">
        <w:tc>
          <w:tcPr>
            <w:tcW w:w="588" w:type="dxa"/>
            <w:vMerge w:val="restart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2566" w:type="dxa"/>
            <w:vMerge w:val="restart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473" w:type="dxa"/>
            <w:vMerge w:val="restart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4587" w:type="dxa"/>
            <w:gridSpan w:val="2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AF75D7" w:rsidRPr="0079329D" w:rsidTr="00AF75D7">
        <w:tc>
          <w:tcPr>
            <w:tcW w:w="588" w:type="dxa"/>
            <w:vMerge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66" w:type="dxa"/>
            <w:vMerge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73" w:type="dxa"/>
            <w:vMerge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7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2410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AF75D7" w:rsidRPr="0079329D" w:rsidTr="00AF75D7">
        <w:tc>
          <w:tcPr>
            <w:tcW w:w="9214" w:type="dxa"/>
            <w:gridSpan w:val="5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79329D">
              <w:rPr>
                <w:rFonts w:ascii="Times New Roman" w:hAnsi="Times New Roman"/>
                <w:b/>
                <w:szCs w:val="24"/>
              </w:rPr>
              <w:t>I</w:t>
            </w: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AF75D7" w:rsidRPr="0079329D" w:rsidTr="00AF75D7">
        <w:tc>
          <w:tcPr>
            <w:tcW w:w="58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2566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Основные термины экзерсиса у станка</w:t>
            </w:r>
          </w:p>
        </w:tc>
        <w:tc>
          <w:tcPr>
            <w:tcW w:w="1473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AF75D7" w:rsidRPr="0079329D" w:rsidTr="00AF75D7">
        <w:trPr>
          <w:trHeight w:val="540"/>
        </w:trPr>
        <w:tc>
          <w:tcPr>
            <w:tcW w:w="588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Разминочный комплекс упражнений по кругу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AF75D7" w:rsidRPr="0079329D" w:rsidTr="00AF75D7">
        <w:trPr>
          <w:trHeight w:val="31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Разминочный комплекс упражнений на середине зала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AF75D7" w:rsidRPr="0079329D" w:rsidTr="00AF75D7">
        <w:tc>
          <w:tcPr>
            <w:tcW w:w="9214" w:type="dxa"/>
            <w:gridSpan w:val="5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79329D">
              <w:rPr>
                <w:rFonts w:ascii="Times New Roman" w:hAnsi="Times New Roman"/>
                <w:b/>
                <w:szCs w:val="24"/>
              </w:rPr>
              <w:t>II</w:t>
            </w: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>. Основная часть</w:t>
            </w:r>
          </w:p>
        </w:tc>
      </w:tr>
      <w:tr w:rsidR="00AF75D7" w:rsidRPr="0079329D" w:rsidTr="00AF75D7">
        <w:trPr>
          <w:trHeight w:val="540"/>
        </w:trPr>
        <w:tc>
          <w:tcPr>
            <w:tcW w:w="588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F75D7" w:rsidRPr="00E81945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75D7" w:rsidRPr="00E81945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AF75D7" w:rsidRPr="0079329D" w:rsidTr="00AF75D7">
        <w:trPr>
          <w:trHeight w:val="285"/>
        </w:trPr>
        <w:tc>
          <w:tcPr>
            <w:tcW w:w="588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F75D7" w:rsidRPr="0079329D" w:rsidTr="00AF75D7">
        <w:tc>
          <w:tcPr>
            <w:tcW w:w="58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lastRenderedPageBreak/>
              <w:t>2.3</w:t>
            </w:r>
          </w:p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66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9329D">
              <w:rPr>
                <w:rFonts w:ascii="Times New Roman" w:hAnsi="Times New Roman"/>
                <w:szCs w:val="24"/>
              </w:rPr>
              <w:t>Allegro</w:t>
            </w:r>
          </w:p>
        </w:tc>
        <w:tc>
          <w:tcPr>
            <w:tcW w:w="1473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AF75D7" w:rsidRPr="00E81945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A6065" w:rsidRPr="0079329D" w:rsidTr="00AF75D7">
        <w:tc>
          <w:tcPr>
            <w:tcW w:w="9214" w:type="dxa"/>
            <w:gridSpan w:val="5"/>
          </w:tcPr>
          <w:p w:rsidR="00DA6065" w:rsidRPr="0079329D" w:rsidRDefault="00DA606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79329D">
              <w:rPr>
                <w:rFonts w:ascii="Times New Roman" w:hAnsi="Times New Roman"/>
                <w:b/>
                <w:szCs w:val="24"/>
              </w:rPr>
              <w:t>III</w:t>
            </w:r>
            <w:r w:rsidRPr="0079329D">
              <w:rPr>
                <w:rFonts w:ascii="Times New Roman" w:hAnsi="Times New Roman"/>
                <w:b/>
                <w:szCs w:val="24"/>
                <w:lang w:val="ru-RU"/>
              </w:rPr>
              <w:t>. Заключительная часть</w:t>
            </w:r>
          </w:p>
        </w:tc>
      </w:tr>
      <w:tr w:rsidR="00AF75D7" w:rsidRPr="0079329D" w:rsidTr="00AF75D7">
        <w:tc>
          <w:tcPr>
            <w:tcW w:w="588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3.1</w:t>
            </w:r>
          </w:p>
        </w:tc>
        <w:tc>
          <w:tcPr>
            <w:tcW w:w="2566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Акробатические упражнения</w:t>
            </w:r>
          </w:p>
        </w:tc>
        <w:tc>
          <w:tcPr>
            <w:tcW w:w="1473" w:type="dxa"/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F75D7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</w:tr>
      <w:tr w:rsidR="00AF75D7" w:rsidRPr="0079329D" w:rsidTr="00AF75D7">
        <w:trPr>
          <w:trHeight w:val="291"/>
        </w:trPr>
        <w:tc>
          <w:tcPr>
            <w:tcW w:w="588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Упражнения в парах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F75D7" w:rsidRPr="0079329D" w:rsidTr="00AF75D7">
        <w:trPr>
          <w:trHeight w:val="263"/>
        </w:trPr>
        <w:tc>
          <w:tcPr>
            <w:tcW w:w="588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75D7" w:rsidRPr="0079329D" w:rsidRDefault="00AF75D7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E81945" w:rsidRPr="0079329D" w:rsidTr="007A21F2">
        <w:tc>
          <w:tcPr>
            <w:tcW w:w="4627" w:type="dxa"/>
            <w:gridSpan w:val="3"/>
          </w:tcPr>
          <w:p w:rsidR="00E81945" w:rsidRPr="0079329D" w:rsidRDefault="00E81945" w:rsidP="00785BE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9329D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4587" w:type="dxa"/>
            <w:gridSpan w:val="2"/>
          </w:tcPr>
          <w:p w:rsidR="00E81945" w:rsidRPr="0079329D" w:rsidRDefault="00E81945" w:rsidP="00E8194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</w:tr>
    </w:tbl>
    <w:p w:rsidR="00DA6065" w:rsidRPr="0079329D" w:rsidRDefault="00DA6065" w:rsidP="00DA6065">
      <w:pPr>
        <w:pStyle w:val="a7"/>
        <w:spacing w:line="360" w:lineRule="auto"/>
        <w:jc w:val="both"/>
        <w:rPr>
          <w:b/>
          <w:iCs/>
          <w:color w:val="00000A"/>
          <w:sz w:val="24"/>
          <w:szCs w:val="24"/>
        </w:rPr>
      </w:pPr>
    </w:p>
    <w:p w:rsidR="00DA6065" w:rsidRPr="00DA6065" w:rsidRDefault="00DA6065" w:rsidP="00DA6065">
      <w:pPr>
        <w:pStyle w:val="a7"/>
        <w:spacing w:line="360" w:lineRule="auto"/>
        <w:jc w:val="both"/>
        <w:rPr>
          <w:b/>
          <w:iCs/>
          <w:color w:val="00000A"/>
          <w:sz w:val="24"/>
          <w:szCs w:val="24"/>
        </w:rPr>
      </w:pPr>
    </w:p>
    <w:p w:rsidR="00DA6065" w:rsidRDefault="00DA6065" w:rsidP="00DA6065">
      <w:pPr>
        <w:pStyle w:val="a7"/>
        <w:spacing w:line="360" w:lineRule="auto"/>
        <w:jc w:val="both"/>
        <w:rPr>
          <w:b/>
          <w:iCs/>
          <w:color w:val="00000A"/>
          <w:sz w:val="24"/>
          <w:szCs w:val="24"/>
          <w:lang w:val="en-US"/>
        </w:rPr>
      </w:pPr>
    </w:p>
    <w:p w:rsidR="00DA6065" w:rsidRPr="0079329D" w:rsidRDefault="00DA6065" w:rsidP="00DA6065">
      <w:pPr>
        <w:pStyle w:val="a7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9329D">
        <w:rPr>
          <w:b/>
          <w:iCs/>
          <w:color w:val="00000A"/>
          <w:sz w:val="24"/>
          <w:szCs w:val="24"/>
        </w:rPr>
        <w:t>II. Содержание учебного предмета</w:t>
      </w:r>
    </w:p>
    <w:p w:rsidR="00DA6065" w:rsidRDefault="00DA6065" w:rsidP="00DA6065">
      <w:pPr>
        <w:pStyle w:val="a3"/>
        <w:spacing w:line="360" w:lineRule="auto"/>
        <w:ind w:right="140" w:firstLine="708"/>
        <w:rPr>
          <w:sz w:val="24"/>
        </w:rPr>
      </w:pPr>
      <w:r w:rsidRPr="00DA6065">
        <w:rPr>
          <w:rStyle w:val="20"/>
          <w:b w:val="0"/>
          <w:i w:val="0"/>
          <w:sz w:val="24"/>
        </w:rPr>
        <w:t>Сведения о затратах учебного времени,</w:t>
      </w:r>
      <w:r w:rsidRPr="002E3EB1">
        <w:rPr>
          <w:sz w:val="24"/>
        </w:rPr>
        <w:t xml:space="preserve"> предусмотренного</w:t>
      </w:r>
      <w:r w:rsidRPr="00F25C53">
        <w:rPr>
          <w:sz w:val="24"/>
        </w:rPr>
        <w:t xml:space="preserve"> на освоение учебного предмета, на максимальную нагрузку обучающихся на аудиторных занятиях:</w:t>
      </w:r>
    </w:p>
    <w:p w:rsidR="00DA6065" w:rsidRDefault="00DA6065" w:rsidP="00DA6065">
      <w:pPr>
        <w:pStyle w:val="a3"/>
        <w:spacing w:line="360" w:lineRule="auto"/>
        <w:ind w:right="140" w:firstLine="708"/>
        <w:rPr>
          <w:sz w:val="24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813"/>
        <w:gridCol w:w="1865"/>
      </w:tblGrid>
      <w:tr w:rsidR="00DA6065" w:rsidRPr="0079329D" w:rsidTr="00785BEE">
        <w:trPr>
          <w:cantSplit/>
          <w:trHeight w:val="886"/>
        </w:trPr>
        <w:tc>
          <w:tcPr>
            <w:tcW w:w="4365" w:type="dxa"/>
          </w:tcPr>
          <w:p w:rsidR="00DA6065" w:rsidRPr="0079329D" w:rsidRDefault="00DA6065" w:rsidP="00785BEE">
            <w:pPr>
              <w:pStyle w:val="a7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9329D">
              <w:rPr>
                <w:iCs/>
                <w:color w:val="00000A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1813" w:type="dxa"/>
          </w:tcPr>
          <w:p w:rsidR="00DA6065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1 класс</w:t>
            </w:r>
          </w:p>
        </w:tc>
        <w:tc>
          <w:tcPr>
            <w:tcW w:w="1865" w:type="dxa"/>
          </w:tcPr>
          <w:p w:rsidR="00DA6065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 класс</w:t>
            </w:r>
          </w:p>
        </w:tc>
      </w:tr>
      <w:tr w:rsidR="00DA6065" w:rsidRPr="0079329D" w:rsidTr="00785BEE">
        <w:trPr>
          <w:trHeight w:val="875"/>
        </w:trPr>
        <w:tc>
          <w:tcPr>
            <w:tcW w:w="4365" w:type="dxa"/>
          </w:tcPr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9329D">
              <w:rPr>
                <w:iCs/>
                <w:color w:val="00000A"/>
                <w:sz w:val="24"/>
                <w:szCs w:val="24"/>
              </w:rPr>
              <w:t>Максимальная нагрузка</w:t>
            </w:r>
          </w:p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 xml:space="preserve">          175</w:t>
            </w:r>
            <w:r w:rsidRPr="0079329D">
              <w:rPr>
                <w:iCs/>
                <w:color w:val="00000A"/>
                <w:sz w:val="24"/>
                <w:szCs w:val="24"/>
              </w:rPr>
              <w:t xml:space="preserve"> часов</w:t>
            </w:r>
          </w:p>
        </w:tc>
      </w:tr>
      <w:tr w:rsidR="00DA6065" w:rsidRPr="0079329D" w:rsidTr="00785BEE">
        <w:trPr>
          <w:trHeight w:val="857"/>
        </w:trPr>
        <w:tc>
          <w:tcPr>
            <w:tcW w:w="4365" w:type="dxa"/>
          </w:tcPr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9329D">
              <w:rPr>
                <w:iCs/>
                <w:color w:val="00000A"/>
                <w:sz w:val="24"/>
                <w:szCs w:val="24"/>
              </w:rPr>
              <w:t>Количество часов на аудиторную нагрузку</w:t>
            </w:r>
          </w:p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nil"/>
            </w:tcBorders>
          </w:tcPr>
          <w:p w:rsidR="00DA6065" w:rsidRPr="0079329D" w:rsidRDefault="00DA6065" w:rsidP="00785BEE">
            <w:pPr>
              <w:pStyle w:val="a7"/>
              <w:tabs>
                <w:tab w:val="left" w:pos="1045"/>
              </w:tabs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865" w:type="dxa"/>
            <w:tcBorders>
              <w:left w:val="nil"/>
            </w:tcBorders>
          </w:tcPr>
          <w:p w:rsidR="00DA6065" w:rsidRDefault="00DA6065" w:rsidP="00785BEE">
            <w:pPr>
              <w:pStyle w:val="a7"/>
              <w:spacing w:line="360" w:lineRule="auto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35</w:t>
            </w:r>
          </w:p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</w:tr>
      <w:tr w:rsidR="00DA6065" w:rsidRPr="0079329D" w:rsidTr="00785BEE">
        <w:trPr>
          <w:trHeight w:val="741"/>
        </w:trPr>
        <w:tc>
          <w:tcPr>
            <w:tcW w:w="4365" w:type="dxa"/>
          </w:tcPr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9329D">
              <w:rPr>
                <w:iCs/>
                <w:color w:val="00000A"/>
                <w:sz w:val="24"/>
                <w:szCs w:val="24"/>
              </w:rPr>
              <w:t>Недельная аудиторная нагрузка</w:t>
            </w:r>
          </w:p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nil"/>
            </w:tcBorders>
          </w:tcPr>
          <w:p w:rsidR="00DA6065" w:rsidRPr="0079329D" w:rsidRDefault="00DA6065" w:rsidP="00785BEE">
            <w:pPr>
              <w:pStyle w:val="a7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65" w:type="dxa"/>
            <w:tcBorders>
              <w:left w:val="nil"/>
            </w:tcBorders>
          </w:tcPr>
          <w:p w:rsidR="00DA6065" w:rsidRPr="0079329D" w:rsidRDefault="00DA6065" w:rsidP="00785BEE">
            <w:pPr>
              <w:pStyle w:val="a7"/>
              <w:spacing w:line="360" w:lineRule="auto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</w:tbl>
    <w:p w:rsidR="00DA6065" w:rsidRDefault="00DA6065" w:rsidP="00DA6065">
      <w:pPr>
        <w:pStyle w:val="a3"/>
        <w:spacing w:line="360" w:lineRule="auto"/>
        <w:ind w:right="20" w:firstLine="284"/>
        <w:rPr>
          <w:sz w:val="24"/>
        </w:rPr>
      </w:pPr>
    </w:p>
    <w:p w:rsidR="00DA6065" w:rsidRDefault="00DA6065" w:rsidP="00DA6065">
      <w:pPr>
        <w:pStyle w:val="a3"/>
        <w:spacing w:line="360" w:lineRule="auto"/>
        <w:ind w:right="119" w:firstLine="708"/>
        <w:rPr>
          <w:rFonts w:ascii="Tahoma" w:hAnsi="Tahoma" w:cs="Tahoma"/>
          <w:color w:val="000000"/>
          <w:sz w:val="24"/>
        </w:rPr>
      </w:pPr>
      <w:r w:rsidRPr="00F25C53">
        <w:rPr>
          <w:sz w:val="24"/>
        </w:rP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DA6065" w:rsidRPr="001C3E6A" w:rsidRDefault="00DA6065" w:rsidP="00DA6065">
      <w:pPr>
        <w:pStyle w:val="a3"/>
        <w:spacing w:line="360" w:lineRule="auto"/>
        <w:ind w:right="119" w:firstLine="708"/>
        <w:rPr>
          <w:rFonts w:ascii="Tahoma" w:hAnsi="Tahoma" w:cs="Tahoma"/>
          <w:color w:val="000000"/>
          <w:sz w:val="24"/>
        </w:rPr>
      </w:pPr>
      <w:r w:rsidRPr="00F25C53">
        <w:rPr>
          <w:sz w:val="24"/>
        </w:rPr>
        <w:t>Данная программа приближена к традициям, опыту и методам обучения, сложившимся в хореографическом образовании в детских школах искусств.</w:t>
      </w:r>
    </w:p>
    <w:p w:rsidR="00DA6065" w:rsidRPr="00F25C53" w:rsidRDefault="00DA6065" w:rsidP="00DA6065">
      <w:pPr>
        <w:pStyle w:val="21"/>
        <w:shd w:val="clear" w:color="auto" w:fill="auto"/>
        <w:spacing w:after="0" w:line="360" w:lineRule="auto"/>
        <w:jc w:val="left"/>
        <w:rPr>
          <w:rStyle w:val="22"/>
          <w:b w:val="0"/>
          <w:sz w:val="24"/>
        </w:rPr>
      </w:pPr>
    </w:p>
    <w:p w:rsidR="00DA6065" w:rsidRDefault="00DA6065" w:rsidP="00DA6065">
      <w:pPr>
        <w:pStyle w:val="a7"/>
        <w:spacing w:line="360" w:lineRule="auto"/>
        <w:jc w:val="both"/>
        <w:rPr>
          <w:iCs/>
          <w:color w:val="0D0D0D"/>
          <w:sz w:val="24"/>
          <w:szCs w:val="24"/>
        </w:rPr>
      </w:pPr>
    </w:p>
    <w:p w:rsidR="00954B4F" w:rsidRDefault="00954B4F" w:rsidP="00DA6065">
      <w:pPr>
        <w:pStyle w:val="a7"/>
        <w:spacing w:line="360" w:lineRule="auto"/>
        <w:jc w:val="both"/>
        <w:rPr>
          <w:iCs/>
          <w:color w:val="0D0D0D"/>
          <w:sz w:val="24"/>
          <w:szCs w:val="24"/>
        </w:rPr>
      </w:pPr>
    </w:p>
    <w:p w:rsidR="00954B4F" w:rsidRPr="0079329D" w:rsidRDefault="00954B4F" w:rsidP="00DA6065">
      <w:pPr>
        <w:pStyle w:val="a7"/>
        <w:spacing w:line="360" w:lineRule="auto"/>
        <w:jc w:val="both"/>
        <w:rPr>
          <w:iCs/>
          <w:color w:val="0D0D0D"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lastRenderedPageBreak/>
        <w:t>1 класс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Цель</w:t>
      </w:r>
      <w:r w:rsidRPr="0079329D">
        <w:rPr>
          <w:rFonts w:eastAsia="TimesNewRomanPS-ItalicMT"/>
          <w:iCs/>
          <w:color w:val="00000A"/>
          <w:sz w:val="24"/>
          <w:szCs w:val="24"/>
        </w:rPr>
        <w:t>: ознакомление учащихся с работой опорно-двигательного аппарата, укрепление общефизического состояния обучающихся.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Задачи: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>
        <w:rPr>
          <w:rFonts w:eastAsia="TimesNewRomanPS-ItalicMT"/>
          <w:iCs/>
          <w:color w:val="00000A"/>
          <w:sz w:val="24"/>
          <w:szCs w:val="24"/>
        </w:rPr>
        <w:t>– укрепить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общефизическо</w:t>
      </w:r>
      <w:r>
        <w:rPr>
          <w:rFonts w:eastAsia="TimesNewRomanPS-ItalicMT"/>
          <w:iCs/>
          <w:color w:val="00000A"/>
          <w:sz w:val="24"/>
          <w:szCs w:val="24"/>
        </w:rPr>
        <w:t>е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состояни</w:t>
      </w:r>
      <w:r>
        <w:rPr>
          <w:rFonts w:eastAsia="TimesNewRomanPS-ItalicMT"/>
          <w:iCs/>
          <w:color w:val="00000A"/>
          <w:sz w:val="24"/>
          <w:szCs w:val="24"/>
        </w:rPr>
        <w:t xml:space="preserve">е </w:t>
      </w:r>
      <w:r w:rsidRPr="0079329D">
        <w:rPr>
          <w:rFonts w:eastAsia="TimesNewRomanPS-ItalicMT"/>
          <w:iCs/>
          <w:color w:val="00000A"/>
          <w:sz w:val="24"/>
          <w:szCs w:val="24"/>
        </w:rPr>
        <w:t>учащихся;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– развит</w:t>
      </w:r>
      <w:r>
        <w:rPr>
          <w:rFonts w:eastAsia="TimesNewRomanPS-ItalicMT"/>
          <w:iCs/>
          <w:color w:val="00000A"/>
          <w:sz w:val="24"/>
          <w:szCs w:val="24"/>
        </w:rPr>
        <w:t xml:space="preserve">ь </w:t>
      </w:r>
      <w:r w:rsidRPr="0079329D">
        <w:rPr>
          <w:rFonts w:eastAsia="TimesNewRomanPS-ItalicMT"/>
          <w:iCs/>
          <w:color w:val="00000A"/>
          <w:sz w:val="24"/>
          <w:szCs w:val="24"/>
        </w:rPr>
        <w:t>элементарны</w:t>
      </w:r>
      <w:r>
        <w:rPr>
          <w:rFonts w:eastAsia="TimesNewRomanPS-ItalicMT"/>
          <w:iCs/>
          <w:color w:val="00000A"/>
          <w:sz w:val="24"/>
          <w:szCs w:val="24"/>
        </w:rPr>
        <w:t>е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навык</w:t>
      </w:r>
      <w:r>
        <w:rPr>
          <w:rFonts w:eastAsia="TimesNewRomanPS-ItalicMT"/>
          <w:iCs/>
          <w:color w:val="00000A"/>
          <w:sz w:val="24"/>
          <w:szCs w:val="24"/>
        </w:rPr>
        <w:t>и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координации;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– развит</w:t>
      </w:r>
      <w:r>
        <w:rPr>
          <w:rFonts w:eastAsia="TimesNewRomanPS-ItalicMT"/>
          <w:iCs/>
          <w:color w:val="00000A"/>
          <w:sz w:val="24"/>
          <w:szCs w:val="24"/>
        </w:rPr>
        <w:t>ь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выворотност</w:t>
      </w:r>
      <w:r>
        <w:rPr>
          <w:rFonts w:eastAsia="TimesNewRomanPS-ItalicMT"/>
          <w:iCs/>
          <w:color w:val="00000A"/>
          <w:sz w:val="24"/>
          <w:szCs w:val="24"/>
        </w:rPr>
        <w:t>ь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ног при помощи специальных упражнений, которые помогут обучающимся овладеть основными позициями классического танца;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Примерный рекомендуемый набор упражнений для 1 класса: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для стоп.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Шаги: а) на всей стопе; б) на полупальцах.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Сидя на полу, сократить и вытянуть стопы по VI позиции.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Лежа на спине,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1 позиция), вытянуть стопы по 1 позиции.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Releve на полу - пальцах в VI позиции у станка;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на выворотность.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1.Лежа на спине развернуть ноги из VI позиции в 1.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2." Лягушка": а) сидя, б) лежа на спине, в) лежа на животе; г) сидя на полу - руки продеть с внутренней стороны голени и, сцепив кисти в "замок", подтянуть стопы к себе, при этом выпрямить корпус, колени максимально отвести от корпуса.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на гибкость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1."Складочка" по VI позиции с обхватом рук за стопы.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2."Складочка" по I позиции: сидя колени согнуть и подтянуть к груди, стопы в выворотной I позиции, руками удержать стопы, стараясь развести их в стороны. Вытянуть ноги по полу с одновременным наклоном вперед, руки и стопы вытягиваются.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Из положения упор присев (присед, колени вместе, руки опираются около носков снаружи) встать в положение упор согнувшись (стойка на прямых ногах с опорой руками около носков, тело согнуто в тазобедренных суставах).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Наклон вперед прогнувшись, кисти на плечах, локти отведены в стороны, взгляд перед собой.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Развитие гибкости назад.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Лежа на животе, port de bras назад с опорой на предплечья, ладони вниз-«поза сфинкса».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Лежа на животе, port de bras на вытянутых руках.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lastRenderedPageBreak/>
        <w:t>3. "Колечко" с глубоким port de bras назад, одновременно ноги согнуть в коленях, носками коснуться головы.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Стоя на коленях, скручивание корпуса с наклоном вправо назад, правой рукой коснуться левой пятки, и упершись в нее, подать бедра сильно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Силовые упражнения для мышц живота.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Лежа на коврике, ноги поднять на 90º (в потолок) и опустить, руки в стороны ладонями вниз.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"Уголок" из положения - сидя, колени подтянуть к груди.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3.Стойка на лопатках с поддержкой под спину.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Силовые упражнения для мышц спины.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1."Самолет". Из положения - лежа на животе, одновременное подъем и опускание ног и туловища.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2."Лодочка". Перекаты на животе вперед и обратно.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Отжимание от пола (упражнение для мальчиков за счет упражнения №4).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4."Обезьянка". Стоя по VI позиции, поднять руки вверх, наклониться вперед, поставить ладони на пол перед стопами. Поочередно переступая руками вперед, принять положение – упор, лежа на животе. Затем, движение проделать в обратном порядке до исходного положения.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на развитие шага.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Лежа на полу, battements releve lent на 90º по 1 позиции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Лежа на полу, grand battement jete по 1 позиции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Лежа на спине battements releve lent двух ног на 90º (в потолок), медленно развести ноги в стороны до шпагата, собрать ноги в 1 позицию вверх.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Шпагаты: прямой, на правую, на левую ноги.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5.Сидя на прямом "полушпагате", повернуть туловище вправо, и, с максимальным наклоном к правой ноге, взяться левой рукой за стопу. Правая рука отведена за спину.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6. Сидя на прямом "полушпагате", наклонить туловище боком вправо, и, с максимальным наклоном к правой ноге, взяться левой рукой за стопу. Правая рука на левом бедре.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Прыжки.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1.Temps sauté по VI позиции.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Подскоки на месте и с продвижением.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На месте перескоки с ноги на ногу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4."Пингвинчики". Прыжки по 1 позиции с сокращенными стопами.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5.Прыжки с поджатыми ногами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lastRenderedPageBreak/>
        <w:t>2 класс</w:t>
      </w:r>
    </w:p>
    <w:p w:rsidR="00DA6065" w:rsidRPr="0079329D" w:rsidRDefault="00DA6065" w:rsidP="00DA6065">
      <w:pPr>
        <w:pStyle w:val="a7"/>
        <w:spacing w:line="360" w:lineRule="auto"/>
        <w:ind w:firstLine="708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Цель: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укрепление общефизического состояния за счет увеличения качества исполнения упражнений.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Задачи: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 xml:space="preserve">– </w:t>
      </w:r>
      <w:r>
        <w:rPr>
          <w:rFonts w:eastAsia="TimesNewRomanPS-ItalicMT"/>
          <w:iCs/>
          <w:color w:val="00000A"/>
          <w:sz w:val="24"/>
          <w:szCs w:val="24"/>
        </w:rPr>
        <w:t>развить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выворотност</w:t>
      </w:r>
      <w:r>
        <w:rPr>
          <w:rFonts w:eastAsia="TimesNewRomanPS-ItalicMT"/>
          <w:iCs/>
          <w:color w:val="00000A"/>
          <w:sz w:val="24"/>
          <w:szCs w:val="24"/>
        </w:rPr>
        <w:t>ь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ног при помощи специальных упражнений, которые помогут обучающимся овладеть основными позициями классического танца;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– развит</w:t>
      </w:r>
      <w:r>
        <w:rPr>
          <w:rFonts w:eastAsia="TimesNewRomanPS-ItalicMT"/>
          <w:iCs/>
          <w:color w:val="00000A"/>
          <w:sz w:val="24"/>
          <w:szCs w:val="24"/>
        </w:rPr>
        <w:t>ь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чувств</w:t>
      </w:r>
      <w:r>
        <w:rPr>
          <w:rFonts w:eastAsia="TimesNewRomanPS-ItalicMT"/>
          <w:iCs/>
          <w:color w:val="00000A"/>
          <w:sz w:val="24"/>
          <w:szCs w:val="24"/>
        </w:rPr>
        <w:t>о</w:t>
      </w:r>
      <w:r w:rsidRPr="0079329D">
        <w:rPr>
          <w:rFonts w:eastAsia="TimesNewRomanPS-ItalicMT"/>
          <w:iCs/>
          <w:color w:val="00000A"/>
          <w:sz w:val="24"/>
          <w:szCs w:val="24"/>
        </w:rPr>
        <w:t xml:space="preserve"> ритма за счет усложнения и разнообразия ритмического рисунка.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</w:p>
    <w:p w:rsidR="00DA6065" w:rsidRPr="0079329D" w:rsidRDefault="00DA6065" w:rsidP="00DA6065">
      <w:pPr>
        <w:pStyle w:val="a7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Примерный рекомендуемый набор упражнений для 2 класса.</w:t>
      </w:r>
    </w:p>
    <w:p w:rsidR="00DA6065" w:rsidRPr="0079329D" w:rsidRDefault="00DA6065" w:rsidP="00DA6065">
      <w:pPr>
        <w:pStyle w:val="a7"/>
        <w:spacing w:line="360" w:lineRule="auto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для стоп.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Releve на полупальцах в VI позиции: а) на середине; б) с одновременным подъемом колена (лицом к станку).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Из положения - сидя на пятках, подняться на пальцы (подъем должен "вывалиться"), перейти на полу - пальцы, опустить пятки на пол. Все сделать в обратном порядке и вернуться в исходное положение: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Сидя на пятках, спина круглая, перейти в положение - сидя на подъем, руки опираются около стоп.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Лицом к станку: из 1 позиции поставить правую ногу на "полу - пальцы" (колено находится в выворотном положении), перевести ногу" на пальцы и вернуть ногу в исходную позицию.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на выворотность.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 «Лягушка" с наклоном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Сидя у стены: согнуть ноги в коленях, подтянуть их к груди. Захватить носки стоп руками так, чтобы они сохраняли 1 позицию, и выпрямить ноги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Лежа на спине, подъем ног на 90º по 1 позиции с одновременным сокращением и вытягиванием стоп.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на гибкость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1.Спиной к станку, держась за опору руками, пружинящие наклоны вперед (по 1 и II позициям). Следить за прямой спиной.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Лежа на полу, ноги в 1 позиции. Сесть, сделать наклон вперед, сесть, вернуться в исходное положение.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В глубоком plie по II позиции, руки продеть с внутренней стороны голени и взяться за стопы, сохраняя положение рук, выпрямить колени с одновременным наклоном туловища.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lastRenderedPageBreak/>
        <w:t>4. Спиной к станку: "кошечка", т.е. последовательный волнообразный прогиб из положения "стоя" в наклон вперед. Прогиб начинается с верхних звеньев позвоночника. Движение делается и в обратном порядке.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Развитие гибкости назад.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1."Кошечка" - из положения "сидя на пятках" перейти, не отрывая грудь от пола, в положение "прогнувшись в упоре". Сильно прогнуться и вернуться в исходное положение.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"Корзиночка". В положении лежа на животе, взяться руками за стопы. Сильно прогнуться, подняв бедра и туловище вверх (следить, чтобы руки находились в таком же положении, как при упражнении "мостик").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"Мост", стоя на коленях: в положении лежа на животе, взяться руками за стопы. Сильно прогнуться, подняв бедра и туловище вверх (следить, чтобы руки находились в таком же положении, как при упражнении "мостик").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Из положения "стоя" опуститься на "мостик" и вернуться в исходное положение.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Силовые упражнения для мышц живота.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"Уголок" из положения лежа.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2.Стойка на лопатках без поддержки под спину.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Лежа на спине battements releve lent двух ног на 90º. Опустить ноги за голову до пола, развести в стороны и через rond собрать в 1 позицию.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Силовые упражнения для мышц спины.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Упражнение в парах: лежа на животе, подъем и опускание туловища. Партнер придерживает за колени.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Лежа на животе, поднимание и опускание туловища (руки вперед или в сторону, ноги в выворотном положении).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Лежа на животе, поднимание и опускание ног и нижней части туловища (ноги в выворотном положении, голова на руках).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Стоя в 1 позиции, поднять руки вверх, сделать глубокий наклон вперед, поставить ладони на пол перед стопами. Поочередно переступая руками вперед, принять положение "упор лежа". При этом стараться удержать пятки в 1 позиции на полу. Сгибаясь в тазобедренных суставах, подтянуть ноги в 1 позиции, как можно ближе к рукам. Подняться в исходное положение.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Упражнения на развитие шага.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1.Лежа на полу, battements releve lent на 90º по 1 позиции во всех направлениях.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 xml:space="preserve">2. Лежа на полу, grand battement jete по 1 позиции во всех направлениях. 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lastRenderedPageBreak/>
        <w:t>3. Сидя в положении "лягушка", взяться левой рукой за стопу правой ноги и выпрямить ногу вперед.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Сидя в положении "лягушка", взяться левой рукой за стопу правой ноги и выпрямить ногу в сторону, правая рука на полу.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5. Сидя на полу с ногами по 1 позиции, развести ноги до прямого шпагата, лечь вперед и, разворачивая ноги в тазобедренных суставах, перевести их в "лягушку" на животе. Проделать все в обратном порядке.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6. Лежа на боку, battement developpe правой ногой, с сокращенной стопой. Захватить ее: а) правой рукой; б) левой рукой.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7. Равновесие с захватом правой руки голеностопного сустава правой ноги: а) вперед; б) в сторону; в) назад.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t>Прыжки.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Прыжки с продвижением в полушпагате с поочередной сменой ног.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Прыжок в "лягушку" со сменой ног.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"Козлик". Выполняется pas assamble, подбивной прыжок.</w:t>
      </w:r>
    </w:p>
    <w:p w:rsidR="00DA6065" w:rsidRPr="0079329D" w:rsidRDefault="00DA6065" w:rsidP="00DA6065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Прыжок в шпагат.</w:t>
      </w:r>
    </w:p>
    <w:p w:rsidR="00DA6065" w:rsidRPr="00EF6FD7" w:rsidRDefault="00DA6065" w:rsidP="00DA6065">
      <w:pPr>
        <w:pStyle w:val="210"/>
        <w:keepNext/>
        <w:keepLines/>
        <w:shd w:val="clear" w:color="auto" w:fill="auto"/>
        <w:spacing w:after="0" w:line="360" w:lineRule="auto"/>
        <w:jc w:val="center"/>
        <w:rPr>
          <w:sz w:val="24"/>
        </w:rPr>
      </w:pPr>
      <w:r w:rsidRPr="00EF6FD7">
        <w:rPr>
          <w:sz w:val="24"/>
          <w:lang w:val="en-US"/>
        </w:rPr>
        <w:t>III</w:t>
      </w:r>
      <w:r w:rsidRPr="00EF6FD7">
        <w:rPr>
          <w:sz w:val="24"/>
        </w:rPr>
        <w:t xml:space="preserve">. </w:t>
      </w:r>
      <w:bookmarkStart w:id="1" w:name="bookmark20"/>
      <w:r w:rsidRPr="00EF6FD7">
        <w:rPr>
          <w:sz w:val="24"/>
        </w:rPr>
        <w:t>Требования к уровню подготовки обучающихся</w:t>
      </w:r>
      <w:bookmarkEnd w:id="1"/>
    </w:p>
    <w:p w:rsidR="00DA6065" w:rsidRPr="00EF6FD7" w:rsidRDefault="00DA6065" w:rsidP="00DA6065">
      <w:pPr>
        <w:pStyle w:val="210"/>
        <w:keepNext/>
        <w:keepLines/>
        <w:shd w:val="clear" w:color="auto" w:fill="auto"/>
        <w:spacing w:after="0" w:line="360" w:lineRule="auto"/>
        <w:ind w:left="1540"/>
        <w:rPr>
          <w:sz w:val="24"/>
        </w:rPr>
      </w:pPr>
    </w:p>
    <w:p w:rsidR="00DA6065" w:rsidRPr="00EF6FD7" w:rsidRDefault="00DA6065" w:rsidP="00DA6065">
      <w:pPr>
        <w:pStyle w:val="a3"/>
        <w:tabs>
          <w:tab w:val="left" w:pos="180"/>
        </w:tabs>
        <w:spacing w:line="360" w:lineRule="auto"/>
        <w:ind w:right="119"/>
        <w:rPr>
          <w:sz w:val="24"/>
        </w:rPr>
      </w:pPr>
      <w:r w:rsidRPr="00EF6FD7">
        <w:rPr>
          <w:b/>
          <w:sz w:val="24"/>
        </w:rPr>
        <w:t xml:space="preserve">          </w:t>
      </w:r>
      <w:r w:rsidRPr="00EF6FD7">
        <w:rPr>
          <w:b/>
          <w:sz w:val="24"/>
        </w:rPr>
        <w:tab/>
      </w:r>
      <w:r w:rsidRPr="00EF6FD7">
        <w:rPr>
          <w:sz w:val="24"/>
        </w:rPr>
        <w:t>Результатом освоения программы является приобретение обучающимися следующих знаний, умений и навыков: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120" w:hanging="284"/>
        <w:jc w:val="left"/>
        <w:rPr>
          <w:sz w:val="24"/>
        </w:rPr>
      </w:pPr>
      <w:r w:rsidRPr="00EF6FD7">
        <w:rPr>
          <w:sz w:val="24"/>
        </w:rPr>
        <w:t>знание основных  элементов  классического, народного танцев;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120" w:hanging="284"/>
        <w:jc w:val="left"/>
        <w:rPr>
          <w:sz w:val="24"/>
        </w:rPr>
      </w:pPr>
      <w:r w:rsidRPr="00EF6FD7">
        <w:rPr>
          <w:sz w:val="24"/>
        </w:rPr>
        <w:t xml:space="preserve"> знание о массовой композиции, сценической площадке, рисунке танца, слаженности и культуре исполнения танца;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120" w:hanging="284"/>
        <w:jc w:val="left"/>
        <w:rPr>
          <w:sz w:val="24"/>
        </w:rPr>
      </w:pPr>
      <w:r w:rsidRPr="00EF6FD7">
        <w:rPr>
          <w:sz w:val="24"/>
        </w:rPr>
        <w:t xml:space="preserve">умение исполнять простые танцевальные этюды и танцы; 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120" w:hanging="284"/>
        <w:jc w:val="left"/>
        <w:rPr>
          <w:sz w:val="24"/>
        </w:rPr>
      </w:pPr>
      <w:r w:rsidRPr="00EF6FD7">
        <w:rPr>
          <w:sz w:val="24"/>
        </w:rPr>
        <w:t>умение ориентироваться на сценической площадке;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t>умение самостоятельно создавать музыкально-двигательный образ;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t>владение различными танцевальными движениями, упражнениями на развитие физических данных;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jc w:val="left"/>
        <w:rPr>
          <w:sz w:val="24"/>
        </w:rPr>
      </w:pPr>
      <w:r w:rsidRPr="00EF6FD7">
        <w:rPr>
          <w:sz w:val="24"/>
        </w:rPr>
        <w:t xml:space="preserve">навыки перестраивания из одной фигуры в другую; 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jc w:val="left"/>
        <w:rPr>
          <w:sz w:val="24"/>
        </w:rPr>
      </w:pPr>
      <w:r w:rsidRPr="00EF6FD7">
        <w:rPr>
          <w:sz w:val="24"/>
        </w:rPr>
        <w:t>владение первоначальными навыками постановки корпуса, ног, рук, головы;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sz w:val="24"/>
        </w:rPr>
      </w:pPr>
      <w:r w:rsidRPr="00EF6FD7">
        <w:rPr>
          <w:sz w:val="24"/>
        </w:rPr>
        <w:t>навыки комбинирования движений;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1660" w:hanging="284"/>
        <w:jc w:val="left"/>
        <w:rPr>
          <w:sz w:val="24"/>
        </w:rPr>
      </w:pPr>
      <w:r w:rsidRPr="00EF6FD7">
        <w:rPr>
          <w:sz w:val="24"/>
        </w:rPr>
        <w:t>навыки ансамблевого исполнения, сценической практики.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1660" w:hanging="284"/>
        <w:jc w:val="left"/>
        <w:rPr>
          <w:sz w:val="24"/>
        </w:rPr>
      </w:pPr>
      <w:r w:rsidRPr="00EF6FD7">
        <w:rPr>
          <w:sz w:val="24"/>
        </w:rPr>
        <w:t>А также: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lastRenderedPageBreak/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t>умение использовать сюжетные и драматургические элементы в инсценировках песен, хороводов;</w:t>
      </w:r>
    </w:p>
    <w:p w:rsidR="00DA6065" w:rsidRPr="00EF6FD7" w:rsidRDefault="00DA6065" w:rsidP="00DA606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right="20" w:hanging="284"/>
        <w:rPr>
          <w:sz w:val="24"/>
        </w:rPr>
      </w:pPr>
      <w:r w:rsidRPr="00EF6FD7">
        <w:rPr>
          <w:sz w:val="24"/>
        </w:rPr>
        <w:t>навыки использования самостоятельности, силы воли, развивать их; осознавать значение результатов своего творческого поиска.</w:t>
      </w:r>
    </w:p>
    <w:p w:rsidR="00DA6065" w:rsidRPr="00AF75D7" w:rsidRDefault="00DA6065" w:rsidP="00DA6065">
      <w:pPr>
        <w:pStyle w:val="a3"/>
        <w:spacing w:line="360" w:lineRule="auto"/>
        <w:ind w:right="20"/>
        <w:rPr>
          <w:b/>
          <w:sz w:val="24"/>
        </w:rPr>
      </w:pPr>
    </w:p>
    <w:p w:rsidR="00DA6065" w:rsidRPr="00EF6FD7" w:rsidRDefault="00DA6065" w:rsidP="00AF75D7">
      <w:pPr>
        <w:pStyle w:val="210"/>
        <w:keepNext/>
        <w:keepLines/>
        <w:shd w:val="clear" w:color="auto" w:fill="auto"/>
        <w:spacing w:after="0" w:line="360" w:lineRule="auto"/>
        <w:jc w:val="center"/>
        <w:rPr>
          <w:sz w:val="24"/>
        </w:rPr>
      </w:pPr>
      <w:bookmarkStart w:id="2" w:name="bookmark21"/>
      <w:r w:rsidRPr="00AF75D7">
        <w:rPr>
          <w:rStyle w:val="24"/>
          <w:b/>
          <w:sz w:val="24"/>
        </w:rPr>
        <w:t>IV.</w:t>
      </w:r>
      <w:r w:rsidRPr="00AF75D7">
        <w:rPr>
          <w:b w:val="0"/>
          <w:sz w:val="24"/>
        </w:rPr>
        <w:t xml:space="preserve"> </w:t>
      </w:r>
      <w:r w:rsidRPr="00AF75D7">
        <w:rPr>
          <w:sz w:val="24"/>
        </w:rPr>
        <w:t>Формы</w:t>
      </w:r>
      <w:r w:rsidRPr="00EF6FD7">
        <w:rPr>
          <w:sz w:val="24"/>
        </w:rPr>
        <w:t xml:space="preserve"> и методы контроля, система оценок</w:t>
      </w:r>
      <w:bookmarkEnd w:id="2"/>
    </w:p>
    <w:p w:rsidR="00DA6065" w:rsidRDefault="00DA6065" w:rsidP="00DA6065">
      <w:pPr>
        <w:pStyle w:val="a3"/>
        <w:spacing w:line="360" w:lineRule="auto"/>
        <w:ind w:left="62" w:right="23" w:firstLine="658"/>
        <w:rPr>
          <w:sz w:val="24"/>
        </w:rPr>
      </w:pPr>
      <w:r w:rsidRPr="00EF6FD7">
        <w:rPr>
          <w:sz w:val="24"/>
        </w:rPr>
        <w:t xml:space="preserve">Оценка качества реализации </w:t>
      </w:r>
      <w:r>
        <w:rPr>
          <w:sz w:val="24"/>
        </w:rPr>
        <w:t>учебного предмета является составной частью содержания учебного предмета и включает в себя текущий контроль успеваемости, промежуточную и итоговую аттестацию учащихся.</w:t>
      </w:r>
    </w:p>
    <w:p w:rsidR="00DA6065" w:rsidRPr="00EF6FD7" w:rsidRDefault="00DA6065" w:rsidP="00DA6065">
      <w:pPr>
        <w:pStyle w:val="a3"/>
        <w:spacing w:line="360" w:lineRule="auto"/>
        <w:ind w:left="62" w:right="23" w:firstLine="658"/>
        <w:rPr>
          <w:sz w:val="24"/>
        </w:rPr>
      </w:pPr>
      <w:r>
        <w:rPr>
          <w:sz w:val="24"/>
        </w:rPr>
        <w:t>Текущий контроль осуществляется на каждом уроке и, прежде всего, на практических занятиях: это и творческая деятельность учащихся в течение года (участие в школьных мероприятиях, различного уровня конкурсах), и выступление в различных мероприятиях в конце каждого учебного года.</w:t>
      </w:r>
    </w:p>
    <w:p w:rsidR="00DA6065" w:rsidRDefault="00DA6065" w:rsidP="00DA6065">
      <w:pPr>
        <w:pStyle w:val="a3"/>
        <w:tabs>
          <w:tab w:val="left" w:pos="360"/>
        </w:tabs>
        <w:spacing w:line="360" w:lineRule="auto"/>
        <w:ind w:right="-1"/>
        <w:rPr>
          <w:sz w:val="24"/>
        </w:rPr>
      </w:pPr>
      <w:r w:rsidRPr="00EF6FD7">
        <w:rPr>
          <w:sz w:val="24"/>
        </w:rPr>
        <w:tab/>
      </w:r>
      <w:r w:rsidRPr="00EF6FD7">
        <w:rPr>
          <w:sz w:val="24"/>
        </w:rPr>
        <w:tab/>
      </w:r>
      <w:r>
        <w:rPr>
          <w:sz w:val="24"/>
        </w:rPr>
        <w:t>Промежуточная аттестация проводится в форме контрольных уроков. Контрольные уроки проходят в виде просмотров в середине учебного года (в течение урока).</w:t>
      </w:r>
    </w:p>
    <w:p w:rsidR="00DA6065" w:rsidRDefault="00DA6065" w:rsidP="00DA6065">
      <w:pPr>
        <w:pStyle w:val="a3"/>
        <w:tabs>
          <w:tab w:val="left" w:pos="360"/>
        </w:tabs>
        <w:spacing w:line="360" w:lineRule="auto"/>
        <w:ind w:right="-1"/>
        <w:rPr>
          <w:sz w:val="24"/>
        </w:rPr>
      </w:pPr>
      <w:r>
        <w:rPr>
          <w:sz w:val="24"/>
        </w:rPr>
        <w:t>В Качестве итоговой аттестации на отделении готовится коллективное творческое мероприятие. По итогам просмотра мероприятия обучающимся выставляется оценка, которая заносится в свидетельство об окончании образовательного учреждения.</w:t>
      </w:r>
    </w:p>
    <w:p w:rsidR="00DA6065" w:rsidRPr="00EF6FD7" w:rsidRDefault="002B1D32" w:rsidP="00DA6065">
      <w:pPr>
        <w:pStyle w:val="a3"/>
        <w:tabs>
          <w:tab w:val="left" w:pos="360"/>
        </w:tabs>
        <w:spacing w:line="360" w:lineRule="auto"/>
        <w:ind w:right="-1"/>
        <w:rPr>
          <w:sz w:val="24"/>
        </w:rPr>
      </w:pPr>
      <w:r>
        <w:rPr>
          <w:sz w:val="24"/>
        </w:rPr>
        <w:tab/>
      </w:r>
      <w:r w:rsidR="00DA6065">
        <w:rPr>
          <w:sz w:val="24"/>
        </w:rPr>
        <w:t>Оценка работы каждого ученика определяется в зависимости от динамики физического развития, от степени активности</w:t>
      </w:r>
      <w:r w:rsidR="00DA6065" w:rsidRPr="00EF6FD7">
        <w:rPr>
          <w:sz w:val="24"/>
        </w:rPr>
        <w:t xml:space="preserve"> </w:t>
      </w:r>
      <w:r w:rsidR="00DA6065">
        <w:rPr>
          <w:sz w:val="24"/>
        </w:rPr>
        <w:t>его работы на уроке, правильности и эмоциональности исполнения ритмических упражнений и танцевальных этюдов, участия в различных творческих мероприятиях школы, концертах. В течение учебного года планируются открытые репетиции для родителей и преподавателей.</w:t>
      </w:r>
    </w:p>
    <w:p w:rsidR="00DA6065" w:rsidRPr="00566673" w:rsidRDefault="00DA6065" w:rsidP="00DA6065">
      <w:pPr>
        <w:pStyle w:val="41"/>
        <w:shd w:val="clear" w:color="auto" w:fill="auto"/>
        <w:spacing w:line="36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Качество подготовки обучающихся оценивается в баллах: «5» (отлично), «4» (хорошо), «3» (удовлетворительно). Неудовлетворительные – «2» - ставить не рекомендуется. </w:t>
      </w:r>
    </w:p>
    <w:p w:rsidR="00DA6065" w:rsidRPr="00EF6FD7" w:rsidRDefault="00DA6065" w:rsidP="00DA6065">
      <w:pPr>
        <w:pStyle w:val="a3"/>
        <w:spacing w:line="360" w:lineRule="auto"/>
        <w:ind w:left="23" w:right="23" w:firstLine="561"/>
        <w:rPr>
          <w:sz w:val="24"/>
        </w:rPr>
      </w:pPr>
      <w:r>
        <w:rPr>
          <w:sz w:val="24"/>
        </w:rPr>
        <w:t>Также очень важно давать словесную оценку занятиям учащегося.</w:t>
      </w:r>
    </w:p>
    <w:p w:rsidR="00DA6065" w:rsidRDefault="00DA6065" w:rsidP="00DA6065">
      <w:pPr>
        <w:pStyle w:val="a3"/>
        <w:spacing w:line="360" w:lineRule="auto"/>
        <w:ind w:right="23"/>
        <w:rPr>
          <w:sz w:val="24"/>
        </w:rPr>
      </w:pPr>
    </w:p>
    <w:p w:rsidR="00DA6065" w:rsidRPr="00EF6FD7" w:rsidRDefault="00DA6065" w:rsidP="00DA6065">
      <w:pPr>
        <w:pStyle w:val="a3"/>
        <w:spacing w:line="360" w:lineRule="auto"/>
        <w:ind w:left="23" w:right="23" w:firstLine="561"/>
        <w:rPr>
          <w:sz w:val="24"/>
        </w:rPr>
      </w:pPr>
    </w:p>
    <w:p w:rsidR="00DA6065" w:rsidRPr="00EF6FD7" w:rsidRDefault="00DA6065" w:rsidP="00DA6065">
      <w:pPr>
        <w:pStyle w:val="210"/>
        <w:keepNext/>
        <w:keepLines/>
        <w:shd w:val="clear" w:color="auto" w:fill="auto"/>
        <w:spacing w:after="0" w:line="360" w:lineRule="auto"/>
        <w:jc w:val="center"/>
        <w:rPr>
          <w:sz w:val="24"/>
        </w:rPr>
      </w:pPr>
      <w:bookmarkStart w:id="3" w:name="bookmark22"/>
      <w:r w:rsidRPr="00EF6FD7">
        <w:rPr>
          <w:rStyle w:val="23"/>
          <w:b/>
          <w:sz w:val="24"/>
        </w:rPr>
        <w:lastRenderedPageBreak/>
        <w:t>V.</w:t>
      </w:r>
      <w:r w:rsidRPr="00EF6FD7">
        <w:rPr>
          <w:sz w:val="24"/>
        </w:rPr>
        <w:t xml:space="preserve"> Методическое обеспечение учебного процесса</w:t>
      </w:r>
      <w:bookmarkStart w:id="4" w:name="bookmark23"/>
      <w:bookmarkEnd w:id="3"/>
    </w:p>
    <w:bookmarkEnd w:id="4"/>
    <w:p w:rsidR="00DA6065" w:rsidRPr="00EF6FD7" w:rsidRDefault="00DA6065" w:rsidP="00DA6065">
      <w:pPr>
        <w:pStyle w:val="a3"/>
        <w:spacing w:line="360" w:lineRule="auto"/>
        <w:ind w:left="23" w:right="20" w:firstLine="820"/>
        <w:rPr>
          <w:sz w:val="24"/>
        </w:rPr>
      </w:pPr>
    </w:p>
    <w:p w:rsidR="00DA6065" w:rsidRPr="00EF6FD7" w:rsidRDefault="00DA6065" w:rsidP="00DA6065">
      <w:pPr>
        <w:pStyle w:val="a3"/>
        <w:spacing w:line="360" w:lineRule="auto"/>
        <w:ind w:left="23" w:right="20" w:firstLine="820"/>
        <w:rPr>
          <w:sz w:val="24"/>
        </w:rPr>
      </w:pPr>
      <w:r w:rsidRPr="00EF6FD7">
        <w:rPr>
          <w:sz w:val="24"/>
        </w:rPr>
        <w:t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 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</w:p>
    <w:p w:rsidR="00DA6065" w:rsidRPr="00EF6FD7" w:rsidRDefault="00DA6065" w:rsidP="00DA6065">
      <w:pPr>
        <w:pStyle w:val="a3"/>
        <w:spacing w:line="360" w:lineRule="auto"/>
        <w:ind w:left="23" w:firstLine="820"/>
        <w:rPr>
          <w:sz w:val="24"/>
        </w:rPr>
      </w:pPr>
      <w:r w:rsidRPr="00EF6FD7">
        <w:rPr>
          <w:sz w:val="24"/>
        </w:rPr>
        <w:t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AF75D7" w:rsidRPr="0079329D" w:rsidRDefault="00AF75D7" w:rsidP="00AF75D7">
      <w:pPr>
        <w:pStyle w:val="a7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  <w:r w:rsidRPr="0079329D">
        <w:rPr>
          <w:rFonts w:eastAsia="TimesNewRomanPS-ItalicMT"/>
          <w:b/>
          <w:iCs/>
          <w:color w:val="00000A"/>
          <w:sz w:val="24"/>
          <w:szCs w:val="24"/>
        </w:rPr>
        <w:lastRenderedPageBreak/>
        <w:t>Список литературы.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1. Базарова Н., Мэй В. "Азбука классического танца". Искусство, 1964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2. Ваганова А. "Основы классического танца". Искусство, 1936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3. Вихрева Н.А. «Экзерсис на полу». Сборник МГАХ, М., 2004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4. Колтановский А., Брыкин А. "Общеразвивающие и специальные упражнения". М., 1973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5. Левин М.В. «Гимнастика в хореографической школе». Терра спорт. М., 2001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6. Лисицкая Т.С. «Хореография в гимнастике». «Физкультура и спорт». М., 1984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7. Миловзорова М.С. «Анатомия и физиология человека». «Медицина». М., 1972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8. Сивакова Д.А. «Уроки художественной гимнастики». «Физкультура и спорт». М., 1968</w:t>
      </w:r>
    </w:p>
    <w:p w:rsidR="00AF75D7" w:rsidRPr="0079329D" w:rsidRDefault="00AF75D7" w:rsidP="00AF75D7">
      <w:pPr>
        <w:pStyle w:val="a7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9329D">
        <w:rPr>
          <w:rFonts w:eastAsia="TimesNewRomanPS-ItalicMT"/>
          <w:iCs/>
          <w:color w:val="00000A"/>
          <w:sz w:val="24"/>
          <w:szCs w:val="24"/>
        </w:rPr>
        <w:t>9. Тарасов Н. «Классический танец». «Искусство», 1971</w:t>
      </w:r>
    </w:p>
    <w:p w:rsidR="00AF75D7" w:rsidRPr="00AF75D7" w:rsidRDefault="00AF75D7" w:rsidP="00417396">
      <w:pPr>
        <w:pStyle w:val="a3"/>
        <w:spacing w:line="360" w:lineRule="auto"/>
        <w:ind w:firstLine="680"/>
        <w:rPr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0D6750">
      <w:pPr>
        <w:pStyle w:val="a3"/>
        <w:spacing w:line="360" w:lineRule="auto"/>
        <w:rPr>
          <w:i/>
          <w:sz w:val="24"/>
          <w:szCs w:val="24"/>
        </w:rPr>
      </w:pPr>
    </w:p>
    <w:p w:rsidR="00DA6065" w:rsidRDefault="00DA6065" w:rsidP="00417396">
      <w:pPr>
        <w:pStyle w:val="a3"/>
        <w:spacing w:line="360" w:lineRule="auto"/>
        <w:ind w:firstLine="680"/>
        <w:rPr>
          <w:i/>
          <w:sz w:val="24"/>
          <w:szCs w:val="24"/>
        </w:rPr>
      </w:pPr>
    </w:p>
    <w:p w:rsidR="00DA6065" w:rsidRDefault="00DA6065" w:rsidP="000D6750">
      <w:pPr>
        <w:pStyle w:val="a3"/>
        <w:spacing w:line="360" w:lineRule="auto"/>
        <w:rPr>
          <w:i/>
          <w:sz w:val="24"/>
          <w:szCs w:val="24"/>
        </w:rPr>
      </w:pPr>
    </w:p>
    <w:sectPr w:rsidR="00DA6065" w:rsidSect="000D675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63" w:rsidRDefault="00583663" w:rsidP="00AF75D7">
      <w:pPr>
        <w:spacing w:after="0" w:line="240" w:lineRule="auto"/>
      </w:pPr>
      <w:r>
        <w:separator/>
      </w:r>
    </w:p>
  </w:endnote>
  <w:endnote w:type="continuationSeparator" w:id="0">
    <w:p w:rsidR="00583663" w:rsidRDefault="00583663" w:rsidP="00AF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3408"/>
    </w:sdtPr>
    <w:sdtEndPr/>
    <w:sdtContent>
      <w:p w:rsidR="00AF75D7" w:rsidRDefault="00944B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D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75D7" w:rsidRDefault="00AF75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63" w:rsidRDefault="00583663" w:rsidP="00AF75D7">
      <w:pPr>
        <w:spacing w:after="0" w:line="240" w:lineRule="auto"/>
      </w:pPr>
      <w:r>
        <w:separator/>
      </w:r>
    </w:p>
  </w:footnote>
  <w:footnote w:type="continuationSeparator" w:id="0">
    <w:p w:rsidR="00583663" w:rsidRDefault="00583663" w:rsidP="00AF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DE0"/>
    <w:multiLevelType w:val="hybridMultilevel"/>
    <w:tmpl w:val="E17A829E"/>
    <w:lvl w:ilvl="0" w:tplc="61EABA1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6423000"/>
    <w:multiLevelType w:val="hybridMultilevel"/>
    <w:tmpl w:val="3DA8E75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6DDA"/>
    <w:multiLevelType w:val="hybridMultilevel"/>
    <w:tmpl w:val="07A25472"/>
    <w:lvl w:ilvl="0" w:tplc="0E56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5" w15:restartNumberingAfterBreak="0">
    <w:nsid w:val="4DE46324"/>
    <w:multiLevelType w:val="hybridMultilevel"/>
    <w:tmpl w:val="CBE81186"/>
    <w:lvl w:ilvl="0" w:tplc="0C10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F641E"/>
    <w:multiLevelType w:val="hybridMultilevel"/>
    <w:tmpl w:val="44B4FDB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5D03"/>
    <w:multiLevelType w:val="hybridMultilevel"/>
    <w:tmpl w:val="E6166C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396"/>
    <w:rsid w:val="000D6750"/>
    <w:rsid w:val="00133662"/>
    <w:rsid w:val="0018629D"/>
    <w:rsid w:val="0021540C"/>
    <w:rsid w:val="0022738A"/>
    <w:rsid w:val="002B1D32"/>
    <w:rsid w:val="003206FE"/>
    <w:rsid w:val="00373A34"/>
    <w:rsid w:val="003C6FAF"/>
    <w:rsid w:val="00417396"/>
    <w:rsid w:val="005272DC"/>
    <w:rsid w:val="00583663"/>
    <w:rsid w:val="00944BA8"/>
    <w:rsid w:val="00954B4F"/>
    <w:rsid w:val="009A452A"/>
    <w:rsid w:val="009B5B49"/>
    <w:rsid w:val="009F264B"/>
    <w:rsid w:val="00A81552"/>
    <w:rsid w:val="00AD5DC4"/>
    <w:rsid w:val="00AF75D7"/>
    <w:rsid w:val="00D306F6"/>
    <w:rsid w:val="00D466F4"/>
    <w:rsid w:val="00DA6065"/>
    <w:rsid w:val="00E81945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7F5E"/>
  <w15:docId w15:val="{E941C663-FAD4-48BA-AD9F-1087877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73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417396"/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417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39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Абзац списка1"/>
    <w:basedOn w:val="a"/>
    <w:rsid w:val="00417396"/>
    <w:pPr>
      <w:suppressAutoHyphens/>
      <w:spacing w:after="0" w:line="240" w:lineRule="auto"/>
      <w:ind w:left="720"/>
      <w:jc w:val="both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text1">
    <w:name w:val="text1"/>
    <w:basedOn w:val="a0"/>
    <w:rsid w:val="00417396"/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41739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417396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417396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Title"/>
    <w:basedOn w:val="a"/>
    <w:link w:val="a6"/>
    <w:qFormat/>
    <w:rsid w:val="00417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Заголовок Знак"/>
    <w:basedOn w:val="a0"/>
    <w:link w:val="a5"/>
    <w:rsid w:val="0041739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5">
    <w:name w:val="Основной текст (5)_"/>
    <w:basedOn w:val="a0"/>
    <w:link w:val="50"/>
    <w:rsid w:val="00DA606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60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6065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DA606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body">
    <w:name w:val="Text body"/>
    <w:basedOn w:val="a"/>
    <w:rsid w:val="00DA6065"/>
    <w:pPr>
      <w:suppressAutoHyphens/>
      <w:autoSpaceDN w:val="0"/>
      <w:spacing w:after="0" w:line="240" w:lineRule="auto"/>
      <w:ind w:left="112"/>
    </w:pPr>
    <w:rPr>
      <w:rFonts w:ascii="Arial" w:eastAsia="SimSun" w:hAnsi="Arial" w:cs="Arial"/>
      <w:kern w:val="3"/>
      <w:sz w:val="28"/>
      <w:szCs w:val="28"/>
    </w:rPr>
  </w:style>
  <w:style w:type="paragraph" w:customStyle="1" w:styleId="21">
    <w:name w:val="Основной текст (2)1"/>
    <w:basedOn w:val="a"/>
    <w:rsid w:val="00DA6065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11">
    <w:name w:val="Заголовок №11"/>
    <w:basedOn w:val="a"/>
    <w:rsid w:val="00DA6065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paragraph" w:styleId="a7">
    <w:name w:val="No Spacing"/>
    <w:qFormat/>
    <w:rsid w:val="00DA606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Body1">
    <w:name w:val="Body 1"/>
    <w:rsid w:val="00DA606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customStyle="1" w:styleId="210">
    <w:name w:val="Заголовок №21"/>
    <w:basedOn w:val="a"/>
    <w:rsid w:val="00DA6065"/>
    <w:pPr>
      <w:shd w:val="clear" w:color="auto" w:fill="FFFFFF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4">
    <w:name w:val="Основной текст + Полужирный4"/>
    <w:aliases w:val="Курсив4"/>
    <w:rsid w:val="00DA6065"/>
    <w:rPr>
      <w:rFonts w:ascii="Times New Roman" w:hAnsi="Times New Roman" w:cs="Times New Roman"/>
      <w:b/>
      <w:i/>
      <w:spacing w:val="0"/>
      <w:sz w:val="26"/>
    </w:rPr>
  </w:style>
  <w:style w:type="character" w:customStyle="1" w:styleId="20">
    <w:name w:val="Основной текст + Полужирный2"/>
    <w:aliases w:val="Курсив2"/>
    <w:rsid w:val="00DA6065"/>
    <w:rPr>
      <w:rFonts w:ascii="Times New Roman" w:hAnsi="Times New Roman" w:cs="Times New Roman"/>
      <w:b/>
      <w:i/>
      <w:spacing w:val="0"/>
      <w:sz w:val="26"/>
    </w:rPr>
  </w:style>
  <w:style w:type="character" w:customStyle="1" w:styleId="22">
    <w:name w:val="Основной текст (2)2"/>
    <w:rsid w:val="00DA6065"/>
    <w:rPr>
      <w:rFonts w:ascii="Times New Roman" w:hAnsi="Times New Roman" w:cs="Times New Roman"/>
      <w:b w:val="0"/>
      <w:bCs/>
      <w:noProof/>
      <w:spacing w:val="0"/>
      <w:sz w:val="26"/>
      <w:szCs w:val="27"/>
      <w:lang w:bidi="ar-SA"/>
    </w:rPr>
  </w:style>
  <w:style w:type="paragraph" w:customStyle="1" w:styleId="41">
    <w:name w:val="Основной текст (4)1"/>
    <w:basedOn w:val="a"/>
    <w:rsid w:val="00DA6065"/>
    <w:pPr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i/>
      <w:sz w:val="26"/>
      <w:szCs w:val="24"/>
    </w:rPr>
  </w:style>
  <w:style w:type="character" w:customStyle="1" w:styleId="24">
    <w:name w:val="Заголовок №24"/>
    <w:rsid w:val="00DA6065"/>
    <w:rPr>
      <w:rFonts w:ascii="Times New Roman" w:hAnsi="Times New Roman" w:cs="Times New Roman"/>
      <w:b/>
      <w:spacing w:val="0"/>
      <w:sz w:val="26"/>
    </w:rPr>
  </w:style>
  <w:style w:type="character" w:customStyle="1" w:styleId="23">
    <w:name w:val="Заголовок №23"/>
    <w:rsid w:val="00DA6065"/>
    <w:rPr>
      <w:rFonts w:ascii="Times New Roman" w:hAnsi="Times New Roman" w:cs="Times New Roman"/>
      <w:b/>
      <w:spacing w:val="0"/>
      <w:sz w:val="26"/>
    </w:rPr>
  </w:style>
  <w:style w:type="character" w:customStyle="1" w:styleId="12">
    <w:name w:val="Основной текст + Полужирный1"/>
    <w:rsid w:val="00DA6065"/>
    <w:rPr>
      <w:rFonts w:ascii="Times New Roman" w:hAnsi="Times New Roman" w:cs="Times New Roman"/>
      <w:b/>
      <w:spacing w:val="0"/>
      <w:sz w:val="26"/>
    </w:rPr>
  </w:style>
  <w:style w:type="paragraph" w:customStyle="1" w:styleId="7">
    <w:name w:val="Основной текст (7)"/>
    <w:basedOn w:val="a"/>
    <w:rsid w:val="00DA606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5D7"/>
  </w:style>
  <w:style w:type="paragraph" w:styleId="aa">
    <w:name w:val="footer"/>
    <w:basedOn w:val="a"/>
    <w:link w:val="ab"/>
    <w:uiPriority w:val="99"/>
    <w:unhideWhenUsed/>
    <w:rsid w:val="00A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5D7"/>
  </w:style>
  <w:style w:type="paragraph" w:styleId="ac">
    <w:name w:val="Balloon Text"/>
    <w:basedOn w:val="a"/>
    <w:link w:val="ad"/>
    <w:uiPriority w:val="99"/>
    <w:semiHidden/>
    <w:unhideWhenUsed/>
    <w:rsid w:val="0013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6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2017-02-09T09:13:00Z</dcterms:created>
  <dcterms:modified xsi:type="dcterms:W3CDTF">2021-10-04T09:59:00Z</dcterms:modified>
</cp:coreProperties>
</file>